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880" w:type="dxa"/>
        <w:tblInd w:w="-1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6210"/>
      </w:tblGrid>
      <w:tr w:rsidR="00AD3200" w:rsidRPr="00643752" w:rsidTr="009A74F5">
        <w:tc>
          <w:tcPr>
            <w:tcW w:w="5670" w:type="dxa"/>
          </w:tcPr>
          <w:p w:rsidR="00AD3200" w:rsidRPr="00643752" w:rsidRDefault="00AD3200" w:rsidP="00AD3200">
            <w:pPr>
              <w:jc w:val="center"/>
            </w:pPr>
            <w:r w:rsidRPr="00643752">
              <w:t>TRƯỜNG ĐẠI HỌC SƯ PHẠM KỸ THUẬT THÀNH PHỐ HỒ CHÍ MINH</w:t>
            </w:r>
          </w:p>
          <w:p w:rsidR="00AD3200" w:rsidRPr="00643752" w:rsidRDefault="00AD3200" w:rsidP="00AD3200">
            <w:pPr>
              <w:jc w:val="center"/>
              <w:rPr>
                <w:b/>
              </w:rPr>
            </w:pPr>
            <w:r w:rsidRPr="00643752">
              <w:rPr>
                <w:b/>
              </w:rPr>
              <w:t>ĐƠN VỊ: KHOA LÝ LUẬN CHÍNH TRỊ</w:t>
            </w:r>
          </w:p>
        </w:tc>
        <w:tc>
          <w:tcPr>
            <w:tcW w:w="6210" w:type="dxa"/>
          </w:tcPr>
          <w:p w:rsidR="00AD3200" w:rsidRPr="00643752" w:rsidRDefault="00AD3200" w:rsidP="00AD3200">
            <w:pPr>
              <w:jc w:val="center"/>
              <w:rPr>
                <w:b/>
              </w:rPr>
            </w:pPr>
            <w:r w:rsidRPr="00643752">
              <w:rPr>
                <w:b/>
              </w:rPr>
              <w:t>CỘNG HÒA XÃ HỘI CHỦ NGHĨA VIỆT NAM</w:t>
            </w:r>
          </w:p>
          <w:p w:rsidR="00AD3200" w:rsidRPr="00643752" w:rsidRDefault="003B4919" w:rsidP="00AD3200">
            <w:pPr>
              <w:jc w:val="center"/>
            </w:pPr>
            <w:r>
              <w:rPr>
                <w:b/>
                <w:noProof/>
              </w:rPr>
              <mc:AlternateContent>
                <mc:Choice Requires="wps">
                  <w:drawing>
                    <wp:anchor distT="0" distB="0" distL="114300" distR="114300" simplePos="0" relativeHeight="251659264" behindDoc="0" locked="0" layoutInCell="1" allowOverlap="1">
                      <wp:simplePos x="0" y="0"/>
                      <wp:positionH relativeFrom="column">
                        <wp:posOffset>809625</wp:posOffset>
                      </wp:positionH>
                      <wp:positionV relativeFrom="paragraph">
                        <wp:posOffset>313690</wp:posOffset>
                      </wp:positionV>
                      <wp:extent cx="2126615" cy="0"/>
                      <wp:effectExtent l="9525" t="8890" r="698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77CC7EB" id="_x0000_t32" coordsize="21600,21600" o:spt="32" o:oned="t" path="m,l21600,21600e" filled="f">
                      <v:path arrowok="t" fillok="f" o:connecttype="none"/>
                      <o:lock v:ext="edit" shapetype="t"/>
                    </v:shapetype>
                    <v:shape id="AutoShape 3" o:spid="_x0000_s1026" type="#_x0000_t32" style="position:absolute;margin-left:63.75pt;margin-top:24.7pt;width:167.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oM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"/>
                  </w:pict>
                </mc:Fallback>
              </mc:AlternateContent>
            </w:r>
            <w:r w:rsidR="00AD3200" w:rsidRPr="00643752">
              <w:rPr>
                <w:b/>
              </w:rPr>
              <w:t>Độc lập – Tự do – Hạnh phúc</w:t>
            </w:r>
          </w:p>
        </w:tc>
      </w:tr>
    </w:tbl>
    <w:p w:rsidR="00C4699B" w:rsidRPr="00643752" w:rsidRDefault="003B4919">
      <w:r>
        <w:rPr>
          <w:noProof/>
        </w:rPr>
        <mc:AlternateContent>
          <mc:Choice Requires="wps">
            <w:drawing>
              <wp:anchor distT="0" distB="0" distL="114300" distR="114300" simplePos="0" relativeHeight="251658240" behindDoc="0" locked="0" layoutInCell="1" allowOverlap="1">
                <wp:simplePos x="0" y="0"/>
                <wp:positionH relativeFrom="column">
                  <wp:posOffset>-308610</wp:posOffset>
                </wp:positionH>
                <wp:positionV relativeFrom="paragraph">
                  <wp:posOffset>43180</wp:posOffset>
                </wp:positionV>
                <wp:extent cx="2594610" cy="0"/>
                <wp:effectExtent l="5715" t="5080" r="952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4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D9F701" id="AutoShape 2" o:spid="_x0000_s1026" type="#_x0000_t32" style="position:absolute;margin-left:-24.3pt;margin-top:3.4pt;width:204.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u5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"/>
            </w:pict>
          </mc:Fallback>
        </mc:AlternateContent>
      </w:r>
      <w:r w:rsidR="00AD3200" w:rsidRPr="00643752">
        <w:tab/>
      </w:r>
      <w:r w:rsidR="00AD3200" w:rsidRPr="00643752">
        <w:tab/>
      </w:r>
      <w:r w:rsidR="00AD3200" w:rsidRPr="00643752">
        <w:tab/>
      </w:r>
      <w:r w:rsidR="00AD3200" w:rsidRPr="00643752">
        <w:tab/>
      </w:r>
      <w:r w:rsidR="00AD3200" w:rsidRPr="00643752">
        <w:tab/>
      </w:r>
      <w:r w:rsidR="00AD3200" w:rsidRPr="00643752">
        <w:tab/>
      </w:r>
      <w:r w:rsidR="00AD3200" w:rsidRPr="00643752">
        <w:tab/>
      </w:r>
    </w:p>
    <w:p w:rsidR="00AD3200" w:rsidRPr="003B4919" w:rsidRDefault="00564AE4" w:rsidP="00C72474">
      <w:pPr>
        <w:spacing w:after="0" w:line="360" w:lineRule="auto"/>
        <w:jc w:val="right"/>
        <w:rPr>
          <w:i/>
          <w:lang w:val="vi-VN"/>
        </w:rPr>
      </w:pPr>
      <w:r w:rsidRPr="00643752">
        <w:rPr>
          <w:i/>
        </w:rPr>
        <w:t xml:space="preserve"> </w:t>
      </w:r>
      <w:r w:rsidR="00AD3200" w:rsidRPr="00643752">
        <w:rPr>
          <w:i/>
        </w:rPr>
        <w:t xml:space="preserve">Tp.Hồ Chí Minh, ngày </w:t>
      </w:r>
      <w:r w:rsidR="003F4551">
        <w:rPr>
          <w:i/>
          <w:lang w:val="vi-VN"/>
        </w:rPr>
        <w:t>2</w:t>
      </w:r>
      <w:r w:rsidR="00B5374D">
        <w:rPr>
          <w:i/>
        </w:rPr>
        <w:t>5</w:t>
      </w:r>
      <w:r w:rsidR="00AD3200" w:rsidRPr="00643752">
        <w:rPr>
          <w:i/>
        </w:rPr>
        <w:t xml:space="preserve"> tháng 01 năm 201</w:t>
      </w:r>
      <w:r w:rsidR="003F4551">
        <w:rPr>
          <w:i/>
          <w:lang w:val="vi-VN"/>
        </w:rPr>
        <w:t>8</w:t>
      </w:r>
    </w:p>
    <w:p w:rsidR="00C72474" w:rsidRPr="00643752" w:rsidRDefault="00C72474" w:rsidP="00C72474">
      <w:pPr>
        <w:spacing w:after="0" w:line="360" w:lineRule="auto"/>
        <w:jc w:val="center"/>
        <w:rPr>
          <w:b/>
          <w:sz w:val="18"/>
          <w:szCs w:val="36"/>
        </w:rPr>
      </w:pPr>
    </w:p>
    <w:p w:rsidR="003F4551" w:rsidRPr="003F4551" w:rsidRDefault="00AD3200" w:rsidP="003F4551">
      <w:pPr>
        <w:spacing w:after="0" w:line="360" w:lineRule="auto"/>
        <w:jc w:val="center"/>
        <w:rPr>
          <w:b/>
          <w:sz w:val="32"/>
          <w:szCs w:val="36"/>
        </w:rPr>
      </w:pPr>
      <w:r w:rsidRPr="003F4551">
        <w:rPr>
          <w:b/>
          <w:sz w:val="32"/>
          <w:szCs w:val="36"/>
        </w:rPr>
        <w:t xml:space="preserve">BÁO CÁO </w:t>
      </w:r>
    </w:p>
    <w:p w:rsidR="003F4551" w:rsidRDefault="003F4551" w:rsidP="003F4551">
      <w:pPr>
        <w:spacing w:after="0" w:line="360" w:lineRule="auto"/>
        <w:jc w:val="center"/>
        <w:rPr>
          <w:b/>
          <w:szCs w:val="28"/>
          <w:lang w:val="vi-VN"/>
        </w:rPr>
      </w:pPr>
      <w:r>
        <w:rPr>
          <w:b/>
          <w:szCs w:val="28"/>
          <w:lang w:val="vi-VN"/>
        </w:rPr>
        <w:t xml:space="preserve">Sơ kết và đánh giá nội bộ định kỳ </w:t>
      </w:r>
    </w:p>
    <w:p w:rsidR="003F4551" w:rsidRPr="003F4551" w:rsidRDefault="003F4551" w:rsidP="003F4551">
      <w:pPr>
        <w:spacing w:after="0" w:line="360" w:lineRule="auto"/>
        <w:jc w:val="center"/>
        <w:rPr>
          <w:b/>
          <w:szCs w:val="28"/>
          <w:lang w:val="vi-VN"/>
        </w:rPr>
      </w:pPr>
      <w:r>
        <w:rPr>
          <w:b/>
          <w:noProof/>
          <w:szCs w:val="28"/>
        </w:rPr>
        <mc:AlternateContent>
          <mc:Choice Requires="wps">
            <w:drawing>
              <wp:anchor distT="0" distB="0" distL="114300" distR="114300" simplePos="0" relativeHeight="251660288" behindDoc="0" locked="0" layoutInCell="1" allowOverlap="1">
                <wp:simplePos x="0" y="0"/>
                <wp:positionH relativeFrom="column">
                  <wp:posOffset>1990725</wp:posOffset>
                </wp:positionH>
                <wp:positionV relativeFrom="paragraph">
                  <wp:posOffset>271145</wp:posOffset>
                </wp:positionV>
                <wp:extent cx="17811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781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0BB6D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21.35pt" to="297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" strokecolor="black [3213]"/>
            </w:pict>
          </mc:Fallback>
        </mc:AlternateContent>
      </w:r>
      <w:r>
        <w:rPr>
          <w:b/>
          <w:szCs w:val="28"/>
          <w:lang w:val="vi-VN"/>
        </w:rPr>
        <w:t>Học kỳ I, năm học 2017-2018</w:t>
      </w:r>
    </w:p>
    <w:p w:rsidR="00AD3200" w:rsidRDefault="00AD3200" w:rsidP="003F4551">
      <w:pPr>
        <w:spacing w:after="0" w:line="360" w:lineRule="auto"/>
        <w:jc w:val="both"/>
        <w:rPr>
          <w:b/>
          <w:sz w:val="32"/>
          <w:lang w:val="vi-VN"/>
        </w:rPr>
      </w:pPr>
    </w:p>
    <w:p w:rsidR="003F4551" w:rsidRPr="003F4551" w:rsidRDefault="003F4551" w:rsidP="003F4551">
      <w:pPr>
        <w:spacing w:after="0" w:line="360" w:lineRule="auto"/>
        <w:jc w:val="both"/>
        <w:rPr>
          <w:b/>
          <w:lang w:val="vi-VN"/>
        </w:rPr>
      </w:pPr>
      <w:r w:rsidRPr="003F4551">
        <w:rPr>
          <w:b/>
          <w:lang w:val="vi-VN"/>
        </w:rPr>
        <w:t>A. Phần 1: Sơ kết học kỳ</w:t>
      </w:r>
    </w:p>
    <w:p w:rsidR="00174735" w:rsidRPr="003F4551" w:rsidRDefault="00174735" w:rsidP="003F4551">
      <w:pPr>
        <w:spacing w:after="0" w:line="360" w:lineRule="auto"/>
        <w:jc w:val="both"/>
        <w:rPr>
          <w:b/>
          <w:lang w:val="vi-VN"/>
        </w:rPr>
      </w:pPr>
      <w:r w:rsidRPr="003F4551">
        <w:rPr>
          <w:b/>
          <w:lang w:val="vi-VN"/>
        </w:rPr>
        <w:t xml:space="preserve">I. </w:t>
      </w:r>
      <w:r w:rsidR="00E97FE4" w:rsidRPr="003F4551">
        <w:rPr>
          <w:b/>
          <w:lang w:val="vi-VN"/>
        </w:rPr>
        <w:t>Tình hình chung</w:t>
      </w:r>
    </w:p>
    <w:p w:rsidR="00174735" w:rsidRPr="003F4551" w:rsidRDefault="00174735" w:rsidP="00C72474">
      <w:pPr>
        <w:spacing w:after="0" w:line="360" w:lineRule="auto"/>
        <w:ind w:firstLine="720"/>
        <w:jc w:val="both"/>
        <w:rPr>
          <w:lang w:val="vi-VN"/>
        </w:rPr>
      </w:pPr>
      <w:r w:rsidRPr="003F4551">
        <w:rPr>
          <w:lang w:val="vi-VN"/>
        </w:rPr>
        <w:t>Trong học kỳ I năm học 201</w:t>
      </w:r>
      <w:r w:rsidR="003F4551">
        <w:rPr>
          <w:lang w:val="vi-VN"/>
        </w:rPr>
        <w:t>7</w:t>
      </w:r>
      <w:r w:rsidRPr="003F4551">
        <w:rPr>
          <w:lang w:val="vi-VN"/>
        </w:rPr>
        <w:t>-201</w:t>
      </w:r>
      <w:r w:rsidR="003F4551">
        <w:rPr>
          <w:lang w:val="vi-VN"/>
        </w:rPr>
        <w:t>8</w:t>
      </w:r>
      <w:r w:rsidRPr="003F4551">
        <w:rPr>
          <w:lang w:val="vi-VN"/>
        </w:rPr>
        <w:t xml:space="preserve">, tập thể CBVC khoa Lý luận chính trị đã phát huy tinh thần trách nhiệm, </w:t>
      </w:r>
      <w:r w:rsidR="00E97FE4" w:rsidRPr="003F4551">
        <w:rPr>
          <w:lang w:val="vi-VN"/>
        </w:rPr>
        <w:t>đoàn kết</w:t>
      </w:r>
      <w:r w:rsidR="0028073D" w:rsidRPr="003F4551">
        <w:rPr>
          <w:lang w:val="vi-VN"/>
        </w:rPr>
        <w:t>, chủ động, s</w:t>
      </w:r>
      <w:r w:rsidR="00790F1F" w:rsidRPr="003F4551">
        <w:rPr>
          <w:lang w:val="vi-VN"/>
        </w:rPr>
        <w:t>á</w:t>
      </w:r>
      <w:r w:rsidR="0028073D" w:rsidRPr="003F4551">
        <w:rPr>
          <w:lang w:val="vi-VN"/>
        </w:rPr>
        <w:t>ng tạo</w:t>
      </w:r>
      <w:r w:rsidR="00E97FE4" w:rsidRPr="003F4551">
        <w:rPr>
          <w:lang w:val="vi-VN"/>
        </w:rPr>
        <w:t xml:space="preserve"> và </w:t>
      </w:r>
      <w:r w:rsidRPr="003F4551">
        <w:rPr>
          <w:lang w:val="vi-VN"/>
        </w:rPr>
        <w:t>nỗ lực phấn đấu hoàn thành tốt tất cả các mảng công tác</w:t>
      </w:r>
      <w:r w:rsidR="00E97FE4" w:rsidRPr="003F4551">
        <w:rPr>
          <w:lang w:val="vi-VN"/>
        </w:rPr>
        <w:t xml:space="preserve"> (giảng dạy, nghiên cứu khoa học, hoạt động phong trào)</w:t>
      </w:r>
      <w:r w:rsidR="00790F1F" w:rsidRPr="003F4551">
        <w:rPr>
          <w:lang w:val="vi-VN"/>
        </w:rPr>
        <w:t xml:space="preserve"> theo đúng kế hoạch của </w:t>
      </w:r>
      <w:hyperlink r:id="rId9" w:history="1">
        <w:r w:rsidR="00790F1F" w:rsidRPr="001330A0">
          <w:rPr>
            <w:rStyle w:val="Hyperlink"/>
            <w:lang w:val="vi-VN"/>
          </w:rPr>
          <w:t>Nhà trường</w:t>
        </w:r>
      </w:hyperlink>
      <w:r w:rsidR="00E97FE4" w:rsidRPr="003F4551">
        <w:rPr>
          <w:lang w:val="vi-VN"/>
        </w:rPr>
        <w:t>.</w:t>
      </w:r>
      <w:r w:rsidRPr="003F4551">
        <w:rPr>
          <w:lang w:val="vi-VN"/>
        </w:rPr>
        <w:t xml:space="preserve"> </w:t>
      </w:r>
      <w:bookmarkStart w:id="0" w:name="_GoBack"/>
      <w:bookmarkEnd w:id="0"/>
    </w:p>
    <w:p w:rsidR="00E97FE4" w:rsidRPr="003F4551" w:rsidRDefault="00E97FE4" w:rsidP="003F4551">
      <w:pPr>
        <w:spacing w:after="0" w:line="360" w:lineRule="auto"/>
        <w:jc w:val="both"/>
        <w:rPr>
          <w:b/>
          <w:lang w:val="vi-VN"/>
        </w:rPr>
      </w:pPr>
      <w:r w:rsidRPr="003F4551">
        <w:rPr>
          <w:b/>
          <w:lang w:val="vi-VN"/>
        </w:rPr>
        <w:t>II. Kết quả thực hiện kế hoạch học kỳ I</w:t>
      </w:r>
    </w:p>
    <w:p w:rsidR="00C916DE" w:rsidRPr="003F4551" w:rsidRDefault="003F4551" w:rsidP="003F4551">
      <w:pPr>
        <w:spacing w:after="0" w:line="360" w:lineRule="auto"/>
        <w:jc w:val="both"/>
        <w:rPr>
          <w:b/>
          <w:lang w:val="vi-VN"/>
        </w:rPr>
      </w:pPr>
      <w:r>
        <w:rPr>
          <w:b/>
          <w:lang w:val="vi-VN"/>
        </w:rPr>
        <w:t>1</w:t>
      </w:r>
      <w:r w:rsidR="00AD3200" w:rsidRPr="003F4551">
        <w:rPr>
          <w:b/>
          <w:lang w:val="vi-VN"/>
        </w:rPr>
        <w:t>.</w:t>
      </w:r>
      <w:r w:rsidR="00C916DE" w:rsidRPr="003F4551">
        <w:rPr>
          <w:b/>
          <w:lang w:val="vi-VN"/>
        </w:rPr>
        <w:t xml:space="preserve"> </w:t>
      </w:r>
      <w:r w:rsidR="00B605E8" w:rsidRPr="003F4551">
        <w:rPr>
          <w:b/>
          <w:lang w:val="vi-VN"/>
        </w:rPr>
        <w:t>Nội dung nổi bật mang tính sáng tạo, đạt hiệu quả cao so với cùng kỳ các năm trước</w:t>
      </w:r>
      <w:r w:rsidR="00C916DE" w:rsidRPr="003F4551">
        <w:rPr>
          <w:b/>
          <w:lang w:val="vi-VN"/>
        </w:rPr>
        <w:t>:</w:t>
      </w:r>
      <w:r w:rsidR="00AD3200" w:rsidRPr="003F4551">
        <w:rPr>
          <w:b/>
          <w:lang w:val="vi-VN"/>
        </w:rPr>
        <w:t xml:space="preserve"> </w:t>
      </w:r>
    </w:p>
    <w:p w:rsidR="0002646F" w:rsidRPr="00663F65" w:rsidRDefault="0002646F" w:rsidP="0002646F">
      <w:pPr>
        <w:spacing w:after="0" w:line="360" w:lineRule="auto"/>
        <w:ind w:firstLine="720"/>
        <w:jc w:val="both"/>
        <w:rPr>
          <w:lang w:val="vi-VN"/>
        </w:rPr>
      </w:pPr>
      <w:r>
        <w:rPr>
          <w:lang w:val="vi-VN"/>
        </w:rPr>
        <w:t>- Đã phối hợp với Đảng ủy Trường tổ chức thành công 02 hội thảo khoa học: “</w:t>
      </w:r>
      <w:r w:rsidRPr="0002646F">
        <w:rPr>
          <w:i/>
          <w:lang w:val="vi-VN"/>
        </w:rPr>
        <w:t>Cách mạng tháng Mười Nga – 100 năm nhìn lại</w:t>
      </w:r>
      <w:r>
        <w:rPr>
          <w:lang w:val="vi-VN"/>
        </w:rPr>
        <w:t>”, “</w:t>
      </w:r>
      <w:r w:rsidRPr="0002646F">
        <w:rPr>
          <w:i/>
          <w:lang w:val="vi-VN"/>
        </w:rPr>
        <w:t>Vận dụng Nghị quyết Đại hội XII của Đảng và Chỉ thị 05/CT-BCT vào giảng dạy các môn khoa học lý luận chính trị</w:t>
      </w:r>
      <w:r>
        <w:rPr>
          <w:lang w:val="vi-VN"/>
        </w:rPr>
        <w:t>”.</w:t>
      </w:r>
    </w:p>
    <w:p w:rsidR="00BC2CD6" w:rsidRDefault="00BC2CD6" w:rsidP="00C72474">
      <w:pPr>
        <w:spacing w:after="0" w:line="360" w:lineRule="auto"/>
        <w:ind w:firstLine="720"/>
        <w:jc w:val="both"/>
        <w:rPr>
          <w:lang w:val="vi-VN"/>
        </w:rPr>
      </w:pPr>
      <w:r>
        <w:rPr>
          <w:lang w:val="vi-VN"/>
        </w:rPr>
        <w:t>- Tổ chức giảng dạy “</w:t>
      </w:r>
      <w:r w:rsidRPr="00BC2CD6">
        <w:rPr>
          <w:i/>
          <w:lang w:val="vi-VN"/>
        </w:rPr>
        <w:t>Tuần sinh hoạt công dân – HSSV năm học 201</w:t>
      </w:r>
      <w:r w:rsidR="003F4551">
        <w:rPr>
          <w:i/>
          <w:lang w:val="vi-VN"/>
        </w:rPr>
        <w:t>7</w:t>
      </w:r>
      <w:r w:rsidRPr="00BC2CD6">
        <w:rPr>
          <w:i/>
          <w:lang w:val="vi-VN"/>
        </w:rPr>
        <w:t>-201</w:t>
      </w:r>
      <w:r w:rsidR="003F4551">
        <w:rPr>
          <w:i/>
          <w:lang w:val="vi-VN"/>
        </w:rPr>
        <w:t>8</w:t>
      </w:r>
      <w:r>
        <w:rPr>
          <w:lang w:val="vi-VN"/>
        </w:rPr>
        <w:t>” đúng yêu cầu và đạt kết quả tốt.</w:t>
      </w:r>
    </w:p>
    <w:p w:rsidR="00BC2CD6" w:rsidRDefault="00BC2CD6" w:rsidP="00C72474">
      <w:pPr>
        <w:spacing w:after="0" w:line="360" w:lineRule="auto"/>
        <w:ind w:firstLine="720"/>
        <w:jc w:val="both"/>
        <w:rPr>
          <w:lang w:val="vi-VN"/>
        </w:rPr>
      </w:pPr>
      <w:r>
        <w:rPr>
          <w:lang w:val="vi-VN"/>
        </w:rPr>
        <w:t xml:space="preserve">- Trong hoạt động giảng dạy, 100% CBGD cơ hữu và </w:t>
      </w:r>
      <w:r w:rsidR="003F4551">
        <w:rPr>
          <w:lang w:val="vi-VN"/>
        </w:rPr>
        <w:t>100</w:t>
      </w:r>
      <w:r>
        <w:rPr>
          <w:lang w:val="vi-VN"/>
        </w:rPr>
        <w:t>% CBGD thỉnh giảng của Khoa được sinh viên đánh giá từ loại giỏi đến xuất sắc. Đây là minh chứng rõ nét cho sự nỗ lực phấn đấu, phát huy tinh thần trách nhiệm của đội ngũ CBGD trong việc đổi mới nội dung và phương pháp giảng dạy</w:t>
      </w:r>
      <w:r w:rsidR="00552368">
        <w:rPr>
          <w:lang w:val="vi-VN"/>
        </w:rPr>
        <w:t>, đáp ứng được các yêu cầu ngày càng cao của Nhà trường và người học</w:t>
      </w:r>
      <w:r>
        <w:rPr>
          <w:lang w:val="vi-VN"/>
        </w:rPr>
        <w:t xml:space="preserve">. </w:t>
      </w:r>
    </w:p>
    <w:p w:rsidR="00367512" w:rsidRPr="004B74E0" w:rsidRDefault="00367512" w:rsidP="00C72474">
      <w:pPr>
        <w:spacing w:after="0" w:line="360" w:lineRule="auto"/>
        <w:ind w:firstLine="720"/>
        <w:jc w:val="both"/>
        <w:rPr>
          <w:lang w:val="vi-VN"/>
        </w:rPr>
      </w:pPr>
      <w:r w:rsidRPr="004B74E0">
        <w:rPr>
          <w:lang w:val="vi-VN"/>
        </w:rPr>
        <w:lastRenderedPageBreak/>
        <w:t>- Áp dụng công nghệ thông tin trong công tác quản lý Khoa và phục vụ cho công tác giảng dạy; thông qua trang điện tử của Khoa đã góp phần quảng bá các hoạt động của Khoa và của Nhà trường</w:t>
      </w:r>
      <w:r w:rsidR="00317B89" w:rsidRPr="004B74E0">
        <w:rPr>
          <w:lang w:val="vi-VN"/>
        </w:rPr>
        <w:t>.</w:t>
      </w:r>
    </w:p>
    <w:p w:rsidR="0002646F" w:rsidRDefault="0002646F" w:rsidP="0002646F">
      <w:pPr>
        <w:spacing w:after="0" w:line="360" w:lineRule="auto"/>
        <w:ind w:firstLine="720"/>
        <w:jc w:val="both"/>
        <w:rPr>
          <w:lang w:val="vi-VN"/>
        </w:rPr>
      </w:pPr>
      <w:r>
        <w:rPr>
          <w:lang w:val="vi-VN"/>
        </w:rPr>
        <w:t>- Một số giảng viên đã tích cực tham gia dạy học số ở cấp độ 2, cấp độ 3; tăng cường tương tác với sinh viên thông qua mạng xã hội.</w:t>
      </w:r>
    </w:p>
    <w:p w:rsidR="0002646F" w:rsidRDefault="00B605E8" w:rsidP="0002646F">
      <w:pPr>
        <w:spacing w:after="0" w:line="360" w:lineRule="auto"/>
        <w:ind w:firstLine="720"/>
        <w:jc w:val="both"/>
        <w:rPr>
          <w:lang w:val="vi-VN"/>
        </w:rPr>
      </w:pPr>
      <w:r w:rsidRPr="00DA606C">
        <w:rPr>
          <w:lang w:val="vi-VN"/>
        </w:rPr>
        <w:t xml:space="preserve">- </w:t>
      </w:r>
      <w:r w:rsidR="00731739" w:rsidRPr="00DA606C">
        <w:rPr>
          <w:lang w:val="vi-VN"/>
        </w:rPr>
        <w:t>Tiếp tục thực hiện</w:t>
      </w:r>
      <w:r w:rsidRPr="00DA606C">
        <w:rPr>
          <w:lang w:val="vi-VN"/>
        </w:rPr>
        <w:t xml:space="preserve"> việc thay đổi hình thức kiểm tra, đánh giá từ hình thức thi tự luận sang hình thức thi tiểu luận cho tất cả các học phần lý thuyế</w:t>
      </w:r>
      <w:r w:rsidR="00731739" w:rsidRPr="00DA606C">
        <w:rPr>
          <w:lang w:val="vi-VN"/>
        </w:rPr>
        <w:t>t do</w:t>
      </w:r>
      <w:r w:rsidRPr="00DA606C">
        <w:rPr>
          <w:lang w:val="vi-VN"/>
        </w:rPr>
        <w:t xml:space="preserve"> Khoa</w:t>
      </w:r>
      <w:r w:rsidR="00731739" w:rsidRPr="00DA606C">
        <w:rPr>
          <w:lang w:val="vi-VN"/>
        </w:rPr>
        <w:t xml:space="preserve"> quản lý</w:t>
      </w:r>
      <w:r w:rsidRPr="00DA606C">
        <w:rPr>
          <w:lang w:val="vi-VN"/>
        </w:rPr>
        <w:t>.</w:t>
      </w:r>
      <w:r w:rsidR="0002646F" w:rsidRPr="0002646F">
        <w:rPr>
          <w:lang w:val="vi-VN"/>
        </w:rPr>
        <w:t xml:space="preserve"> </w:t>
      </w:r>
    </w:p>
    <w:p w:rsidR="00B605E8" w:rsidRPr="00DA606C" w:rsidRDefault="00713683" w:rsidP="00663F65">
      <w:pPr>
        <w:spacing w:after="0" w:line="360" w:lineRule="auto"/>
        <w:ind w:firstLine="720"/>
        <w:jc w:val="both"/>
        <w:rPr>
          <w:lang w:val="vi-VN"/>
        </w:rPr>
      </w:pPr>
      <w:r w:rsidRPr="00DA606C">
        <w:rPr>
          <w:lang w:val="vi-VN"/>
        </w:rPr>
        <w:t xml:space="preserve">- </w:t>
      </w:r>
      <w:r w:rsidR="00B605E8" w:rsidRPr="00DA606C">
        <w:rPr>
          <w:lang w:val="vi-VN"/>
        </w:rPr>
        <w:t>Hoàn thành 0</w:t>
      </w:r>
      <w:r w:rsidR="003F4551">
        <w:rPr>
          <w:lang w:val="vi-VN"/>
        </w:rPr>
        <w:t>1</w:t>
      </w:r>
      <w:r w:rsidR="00B605E8" w:rsidRPr="00DA606C">
        <w:rPr>
          <w:lang w:val="vi-VN"/>
        </w:rPr>
        <w:t xml:space="preserve"> đề tài nghiên cứu khoa học cấp Trường năm 201</w:t>
      </w:r>
      <w:r w:rsidR="003F4551">
        <w:rPr>
          <w:lang w:val="vi-VN"/>
        </w:rPr>
        <w:t>7</w:t>
      </w:r>
      <w:r w:rsidR="00B605E8" w:rsidRPr="00DA606C">
        <w:rPr>
          <w:lang w:val="vi-VN"/>
        </w:rPr>
        <w:t xml:space="preserve"> được đánh giá với kết quả tốt.</w:t>
      </w:r>
    </w:p>
    <w:p w:rsidR="00663F65" w:rsidRDefault="00663F65" w:rsidP="00663F65">
      <w:pPr>
        <w:tabs>
          <w:tab w:val="left" w:pos="709"/>
          <w:tab w:val="left" w:pos="1134"/>
          <w:tab w:val="left" w:pos="1560"/>
        </w:tabs>
        <w:spacing w:after="0" w:line="360" w:lineRule="auto"/>
        <w:jc w:val="both"/>
        <w:rPr>
          <w:rFonts w:eastAsia="Calibri"/>
          <w:szCs w:val="28"/>
          <w:lang w:val="vi-VN"/>
        </w:rPr>
      </w:pPr>
      <w:r>
        <w:rPr>
          <w:lang w:val="vi-VN"/>
        </w:rPr>
        <w:tab/>
      </w:r>
      <w:r w:rsidR="00B605E8" w:rsidRPr="00663F65">
        <w:rPr>
          <w:lang w:val="vi-VN"/>
        </w:rPr>
        <w:t xml:space="preserve">- </w:t>
      </w:r>
      <w:r w:rsidRPr="00663F65">
        <w:rPr>
          <w:rFonts w:eastAsia="Calibri"/>
          <w:szCs w:val="28"/>
          <w:lang w:val="vi-VN"/>
        </w:rPr>
        <w:t xml:space="preserve">Công tác nghiên cứu khoa học đạt nhiều kết quả tích cực: một số </w:t>
      </w:r>
      <w:r>
        <w:rPr>
          <w:rFonts w:eastAsia="Calibri"/>
          <w:szCs w:val="28"/>
          <w:lang w:val="vi-VN"/>
        </w:rPr>
        <w:t>giảng viên</w:t>
      </w:r>
      <w:r w:rsidRPr="00663F65">
        <w:rPr>
          <w:rFonts w:eastAsia="Calibri"/>
          <w:szCs w:val="28"/>
          <w:lang w:val="vi-VN"/>
        </w:rPr>
        <w:t xml:space="preserve"> trong </w:t>
      </w:r>
      <w:r>
        <w:rPr>
          <w:rFonts w:eastAsia="Calibri"/>
          <w:szCs w:val="28"/>
          <w:lang w:val="vi-VN"/>
        </w:rPr>
        <w:t>Khoa</w:t>
      </w:r>
      <w:r w:rsidRPr="00663F65">
        <w:rPr>
          <w:rFonts w:eastAsia="Calibri"/>
          <w:szCs w:val="28"/>
          <w:lang w:val="vi-VN"/>
        </w:rPr>
        <w:t xml:space="preserve"> đã tích cực viết bài đăng trên các tạp chí khoa học, được xuất bản thành sách của các nhà xuất bản có uy tín</w:t>
      </w:r>
      <w:r w:rsidR="003F4551">
        <w:rPr>
          <w:rFonts w:eastAsia="Calibri"/>
          <w:szCs w:val="28"/>
          <w:lang w:val="vi-VN"/>
        </w:rPr>
        <w:t>.</w:t>
      </w:r>
      <w:r w:rsidRPr="00663F65">
        <w:rPr>
          <w:rFonts w:eastAsia="Calibri"/>
          <w:szCs w:val="28"/>
          <w:lang w:val="vi-VN"/>
        </w:rPr>
        <w:t xml:space="preserve"> </w:t>
      </w:r>
    </w:p>
    <w:p w:rsidR="00BC00CA" w:rsidRPr="00663F65" w:rsidRDefault="00BC00CA" w:rsidP="00663F65">
      <w:pPr>
        <w:tabs>
          <w:tab w:val="left" w:pos="709"/>
          <w:tab w:val="left" w:pos="1134"/>
          <w:tab w:val="left" w:pos="1560"/>
        </w:tabs>
        <w:spacing w:after="0" w:line="360" w:lineRule="auto"/>
        <w:jc w:val="both"/>
        <w:rPr>
          <w:rFonts w:eastAsia="Calibri"/>
          <w:szCs w:val="28"/>
          <w:lang w:val="vi-VN"/>
        </w:rPr>
      </w:pPr>
      <w:r>
        <w:rPr>
          <w:rFonts w:eastAsia="Calibri"/>
          <w:szCs w:val="28"/>
          <w:lang w:val="vi-VN"/>
        </w:rPr>
        <w:tab/>
        <w:t>- Đã tuyển dụng được 01 tiến sĩ cho bộ môn Đường lối cách mạng của Đảng Cộng sản Việt Nam và tiếp nhận 01 CBVC về công tác ở bộ môn Những nguyên lý cơ bản của chủ nghĩa Mác-Lênin..</w:t>
      </w:r>
    </w:p>
    <w:p w:rsidR="009542D2" w:rsidRPr="009542D2" w:rsidRDefault="009542D2" w:rsidP="009542D2">
      <w:pPr>
        <w:spacing w:after="0" w:line="360" w:lineRule="auto"/>
        <w:ind w:firstLine="720"/>
        <w:jc w:val="both"/>
        <w:rPr>
          <w:lang w:val="vi-VN"/>
        </w:rPr>
      </w:pPr>
      <w:r w:rsidRPr="009542D2">
        <w:rPr>
          <w:lang w:val="vi-VN"/>
        </w:rPr>
        <w:t>- CBVC Khoa đã tích cực học tập nâng cao trình độ chuyên môn nghiệp vụ</w:t>
      </w:r>
      <w:r>
        <w:rPr>
          <w:lang w:val="vi-VN"/>
        </w:rPr>
        <w:t xml:space="preserve"> (04</w:t>
      </w:r>
      <w:r w:rsidRPr="009542D2">
        <w:rPr>
          <w:lang w:val="vi-VN"/>
        </w:rPr>
        <w:t xml:space="preserve"> giảng viên </w:t>
      </w:r>
      <w:r>
        <w:rPr>
          <w:lang w:val="vi-VN"/>
        </w:rPr>
        <w:t>đang học</w:t>
      </w:r>
      <w:r w:rsidRPr="009542D2">
        <w:rPr>
          <w:lang w:val="vi-VN"/>
        </w:rPr>
        <w:t xml:space="preserve"> nghiên cứu sinh</w:t>
      </w:r>
      <w:r w:rsidR="003F4551">
        <w:rPr>
          <w:lang w:val="vi-VN"/>
        </w:rPr>
        <w:t>, 01 GV hoàn tất chương trình văn bằng 2 ngành ngôn ngữ anh</w:t>
      </w:r>
      <w:r w:rsidRPr="009542D2">
        <w:rPr>
          <w:lang w:val="vi-VN"/>
        </w:rPr>
        <w:t>).</w:t>
      </w:r>
    </w:p>
    <w:p w:rsidR="001664C5" w:rsidRDefault="001664C5" w:rsidP="00663F65">
      <w:pPr>
        <w:spacing w:after="0" w:line="360" w:lineRule="auto"/>
        <w:ind w:firstLine="720"/>
        <w:jc w:val="both"/>
        <w:rPr>
          <w:lang w:val="vi-VN"/>
        </w:rPr>
      </w:pPr>
      <w:r w:rsidRPr="00663F65">
        <w:rPr>
          <w:lang w:val="vi-VN"/>
        </w:rPr>
        <w:t>- Hoàn thành tốt công tác báo cáo viên cho Đảng ủy Trường và công tác giảng dạy chính trị đầu khóa cho HSSV trong toàn Trường.</w:t>
      </w:r>
    </w:p>
    <w:p w:rsidR="00D81307" w:rsidRPr="009542D2" w:rsidRDefault="0002646F" w:rsidP="0002646F">
      <w:pPr>
        <w:spacing w:after="0" w:line="360" w:lineRule="auto"/>
        <w:jc w:val="both"/>
        <w:rPr>
          <w:b/>
          <w:lang w:val="vi-VN"/>
        </w:rPr>
      </w:pPr>
      <w:r>
        <w:rPr>
          <w:b/>
          <w:lang w:val="vi-VN"/>
        </w:rPr>
        <w:t>2</w:t>
      </w:r>
      <w:r w:rsidR="00D81307" w:rsidRPr="009542D2">
        <w:rPr>
          <w:b/>
          <w:lang w:val="vi-VN"/>
        </w:rPr>
        <w:t>. Nội dung đạt yêu cầu mục tiêu chất lượng học kỳ I:</w:t>
      </w:r>
    </w:p>
    <w:p w:rsidR="00A02D47" w:rsidRPr="00DA606C" w:rsidRDefault="00A02D47" w:rsidP="00663F65">
      <w:pPr>
        <w:spacing w:after="0" w:line="360" w:lineRule="auto"/>
        <w:ind w:firstLine="720"/>
        <w:jc w:val="both"/>
        <w:rPr>
          <w:lang w:val="vi-VN"/>
        </w:rPr>
      </w:pPr>
      <w:r w:rsidRPr="00DA606C">
        <w:rPr>
          <w:lang w:val="vi-VN"/>
        </w:rPr>
        <w:t xml:space="preserve">* </w:t>
      </w:r>
      <w:r w:rsidRPr="00DA606C">
        <w:rPr>
          <w:i/>
          <w:lang w:val="vi-VN"/>
        </w:rPr>
        <w:t>Về công tác chính trị, tư tưởng và học sinh, sinh viên</w:t>
      </w:r>
      <w:r w:rsidRPr="00DA606C">
        <w:rPr>
          <w:lang w:val="vi-VN"/>
        </w:rPr>
        <w:t>:</w:t>
      </w:r>
    </w:p>
    <w:p w:rsidR="00A02D47" w:rsidRPr="000114E5" w:rsidRDefault="00A02D47" w:rsidP="00663F65">
      <w:pPr>
        <w:tabs>
          <w:tab w:val="left" w:pos="709"/>
          <w:tab w:val="left" w:pos="1134"/>
          <w:tab w:val="left" w:pos="1560"/>
        </w:tabs>
        <w:spacing w:after="0" w:line="360" w:lineRule="auto"/>
        <w:jc w:val="both"/>
        <w:rPr>
          <w:szCs w:val="28"/>
          <w:lang w:val="vi-VN"/>
        </w:rPr>
      </w:pPr>
      <w:r w:rsidRPr="00DA606C">
        <w:rPr>
          <w:szCs w:val="28"/>
          <w:lang w:val="vi-VN"/>
        </w:rPr>
        <w:t xml:space="preserve">   </w:t>
      </w:r>
      <w:r w:rsidRPr="00DA606C">
        <w:rPr>
          <w:szCs w:val="28"/>
          <w:lang w:val="vi-VN"/>
        </w:rPr>
        <w:tab/>
      </w:r>
      <w:r w:rsidRPr="000114E5">
        <w:rPr>
          <w:szCs w:val="28"/>
          <w:lang w:val="vi-VN"/>
        </w:rPr>
        <w:t>- 100% cán bộ viên chức nắm vững quan điểm, đường lối của Đảng, Nhà nước. CBVC Khoa tham gia đầy đủ mọi hoạt động của Trường.</w:t>
      </w:r>
    </w:p>
    <w:p w:rsidR="00A02D47" w:rsidRPr="000114E5" w:rsidRDefault="00A02D47" w:rsidP="00663F65">
      <w:pPr>
        <w:tabs>
          <w:tab w:val="left" w:pos="709"/>
          <w:tab w:val="left" w:pos="1134"/>
          <w:tab w:val="left" w:pos="1560"/>
        </w:tabs>
        <w:spacing w:after="0" w:line="360" w:lineRule="auto"/>
        <w:jc w:val="both"/>
        <w:rPr>
          <w:szCs w:val="28"/>
          <w:lang w:val="vi-VN"/>
        </w:rPr>
      </w:pPr>
      <w:r w:rsidRPr="000114E5">
        <w:rPr>
          <w:szCs w:val="28"/>
          <w:lang w:val="vi-VN"/>
        </w:rPr>
        <w:t xml:space="preserve">     </w:t>
      </w:r>
      <w:r w:rsidRPr="000114E5">
        <w:rPr>
          <w:szCs w:val="28"/>
          <w:lang w:val="vi-VN"/>
        </w:rPr>
        <w:tab/>
        <w:t>- 100% ý kiến của sinh viên đối với hoạt động giảng dạy của các giảng viên trong Khoa đã được phản hồi và giải đáp.</w:t>
      </w:r>
    </w:p>
    <w:p w:rsidR="00A02D47" w:rsidRPr="003F4551" w:rsidRDefault="00A02D47" w:rsidP="00663F65">
      <w:pPr>
        <w:tabs>
          <w:tab w:val="left" w:pos="709"/>
          <w:tab w:val="left" w:pos="1134"/>
          <w:tab w:val="left" w:pos="1560"/>
        </w:tabs>
        <w:spacing w:after="0" w:line="360" w:lineRule="auto"/>
        <w:jc w:val="both"/>
        <w:rPr>
          <w:szCs w:val="28"/>
          <w:lang w:val="vi-VN"/>
        </w:rPr>
      </w:pPr>
      <w:r w:rsidRPr="000114E5">
        <w:rPr>
          <w:szCs w:val="28"/>
          <w:lang w:val="vi-VN"/>
        </w:rPr>
        <w:t xml:space="preserve">     </w:t>
      </w:r>
      <w:r w:rsidRPr="000114E5">
        <w:rPr>
          <w:szCs w:val="28"/>
          <w:lang w:val="vi-VN"/>
        </w:rPr>
        <w:tab/>
      </w:r>
      <w:r w:rsidRPr="003F4551">
        <w:rPr>
          <w:szCs w:val="28"/>
          <w:lang w:val="vi-VN"/>
        </w:rPr>
        <w:t>- CBVC</w:t>
      </w:r>
      <w:r w:rsidR="005A54E4" w:rsidRPr="003F4551">
        <w:rPr>
          <w:szCs w:val="28"/>
          <w:lang w:val="vi-VN"/>
        </w:rPr>
        <w:t xml:space="preserve"> Khoa</w:t>
      </w:r>
      <w:r w:rsidRPr="003F4551">
        <w:rPr>
          <w:szCs w:val="28"/>
          <w:lang w:val="vi-VN"/>
        </w:rPr>
        <w:t xml:space="preserve"> tham gia tích cực vào hoạt động văn nghệ, thể thao do Nhà trường và Công đoàn Trường tổ chức. </w:t>
      </w:r>
    </w:p>
    <w:p w:rsidR="00F85D26" w:rsidRPr="003F4551" w:rsidRDefault="00A02D47" w:rsidP="00BC2CD6">
      <w:pPr>
        <w:tabs>
          <w:tab w:val="left" w:pos="709"/>
          <w:tab w:val="left" w:pos="1134"/>
          <w:tab w:val="left" w:pos="1560"/>
        </w:tabs>
        <w:spacing w:after="0" w:line="360" w:lineRule="auto"/>
        <w:ind w:left="255"/>
        <w:jc w:val="both"/>
        <w:rPr>
          <w:lang w:val="vi-VN"/>
        </w:rPr>
      </w:pPr>
      <w:r w:rsidRPr="003F4551">
        <w:rPr>
          <w:szCs w:val="28"/>
          <w:lang w:val="vi-VN"/>
        </w:rPr>
        <w:t xml:space="preserve">    </w:t>
      </w:r>
      <w:r w:rsidRPr="003F4551">
        <w:rPr>
          <w:szCs w:val="28"/>
          <w:lang w:val="vi-VN"/>
        </w:rPr>
        <w:tab/>
      </w:r>
      <w:r w:rsidR="00C916DE" w:rsidRPr="003F4551">
        <w:rPr>
          <w:i/>
          <w:lang w:val="vi-VN"/>
        </w:rPr>
        <w:t>*</w:t>
      </w:r>
      <w:r w:rsidR="00F85D26" w:rsidRPr="003F4551">
        <w:rPr>
          <w:i/>
          <w:lang w:val="vi-VN"/>
        </w:rPr>
        <w:t xml:space="preserve"> Về công tác giảng dạy</w:t>
      </w:r>
      <w:r w:rsidR="00F85D26" w:rsidRPr="003F4551">
        <w:rPr>
          <w:lang w:val="vi-VN"/>
        </w:rPr>
        <w:t>:</w:t>
      </w:r>
    </w:p>
    <w:p w:rsidR="00F85D26" w:rsidRPr="0002646F" w:rsidRDefault="00C916DE" w:rsidP="00C72474">
      <w:pPr>
        <w:spacing w:after="0" w:line="360" w:lineRule="auto"/>
        <w:ind w:firstLine="720"/>
        <w:jc w:val="both"/>
        <w:rPr>
          <w:lang w:val="vi-VN"/>
        </w:rPr>
      </w:pPr>
      <w:r w:rsidRPr="003F4551">
        <w:rPr>
          <w:lang w:val="vi-VN"/>
        </w:rPr>
        <w:lastRenderedPageBreak/>
        <w:t xml:space="preserve">- </w:t>
      </w:r>
      <w:r w:rsidR="00F85D26" w:rsidRPr="003F4551">
        <w:rPr>
          <w:lang w:val="vi-VN"/>
        </w:rPr>
        <w:t>Trong học kỳ I năm học 201</w:t>
      </w:r>
      <w:r w:rsidR="0002646F">
        <w:rPr>
          <w:lang w:val="vi-VN"/>
        </w:rPr>
        <w:t>7</w:t>
      </w:r>
      <w:r w:rsidR="00F85D26" w:rsidRPr="003F4551">
        <w:rPr>
          <w:lang w:val="vi-VN"/>
        </w:rPr>
        <w:t>-201</w:t>
      </w:r>
      <w:r w:rsidR="0002646F">
        <w:rPr>
          <w:lang w:val="vi-VN"/>
        </w:rPr>
        <w:t>8</w:t>
      </w:r>
      <w:r w:rsidR="00F85D26" w:rsidRPr="003F4551">
        <w:rPr>
          <w:lang w:val="vi-VN"/>
        </w:rPr>
        <w:t xml:space="preserve">, Khoa Lý luận chính trị đã </w:t>
      </w:r>
      <w:r w:rsidR="00136623" w:rsidRPr="003F4551">
        <w:rPr>
          <w:lang w:val="vi-VN"/>
        </w:rPr>
        <w:t>đ</w:t>
      </w:r>
      <w:r w:rsidR="00F85D26" w:rsidRPr="003F4551">
        <w:rPr>
          <w:lang w:val="vi-VN"/>
        </w:rPr>
        <w:t>ảm nhận giảng dạy cho tất cả các học phần mà Khoa quản lý</w:t>
      </w:r>
      <w:r w:rsidR="00F806F8" w:rsidRPr="003F4551">
        <w:rPr>
          <w:lang w:val="vi-VN"/>
        </w:rPr>
        <w:t xml:space="preserve"> với</w:t>
      </w:r>
      <w:r w:rsidR="00F85D26" w:rsidRPr="003F4551">
        <w:rPr>
          <w:lang w:val="vi-VN"/>
        </w:rPr>
        <w:t xml:space="preserve"> tổng cộng </w:t>
      </w:r>
      <w:r w:rsidR="00CD79F3">
        <w:rPr>
          <w:lang w:val="vi-VN"/>
        </w:rPr>
        <w:t>116</w:t>
      </w:r>
      <w:r w:rsidR="00F85D26" w:rsidRPr="003F4551">
        <w:rPr>
          <w:lang w:val="vi-VN"/>
        </w:rPr>
        <w:t xml:space="preserve"> lớp, tổng số tiết dạy</w:t>
      </w:r>
      <w:r w:rsidR="009A74F5" w:rsidRPr="003F4551">
        <w:rPr>
          <w:lang w:val="vi-VN"/>
        </w:rPr>
        <w:t xml:space="preserve"> chưa quy đổi</w:t>
      </w:r>
      <w:r w:rsidR="00F85D26" w:rsidRPr="003F4551">
        <w:rPr>
          <w:lang w:val="vi-VN"/>
        </w:rPr>
        <w:t xml:space="preserve"> trong học kỳ I là </w:t>
      </w:r>
      <w:r w:rsidR="00CD79F3">
        <w:rPr>
          <w:lang w:val="vi-VN"/>
        </w:rPr>
        <w:t>6.535</w:t>
      </w:r>
      <w:r w:rsidR="00F85D26" w:rsidRPr="003F4551">
        <w:rPr>
          <w:lang w:val="vi-VN"/>
        </w:rPr>
        <w:t xml:space="preserve"> tiết</w:t>
      </w:r>
      <w:r w:rsidR="00372A0D" w:rsidRPr="003F4551">
        <w:rPr>
          <w:lang w:val="vi-VN"/>
        </w:rPr>
        <w:t>,</w:t>
      </w:r>
      <w:r w:rsidR="00F85D26" w:rsidRPr="003F4551">
        <w:rPr>
          <w:lang w:val="vi-VN"/>
        </w:rPr>
        <w:t xml:space="preserve"> </w:t>
      </w:r>
      <w:r w:rsidR="00372A0D" w:rsidRPr="003F4551">
        <w:rPr>
          <w:lang w:val="vi-VN"/>
        </w:rPr>
        <w:t>b</w:t>
      </w:r>
      <w:r w:rsidR="00F85D26" w:rsidRPr="003F4551">
        <w:rPr>
          <w:lang w:val="vi-VN"/>
        </w:rPr>
        <w:t>ình qu</w:t>
      </w:r>
      <w:r w:rsidR="0004143E" w:rsidRPr="003F4551">
        <w:rPr>
          <w:lang w:val="vi-VN"/>
        </w:rPr>
        <w:t>â</w:t>
      </w:r>
      <w:r w:rsidR="00F85D26" w:rsidRPr="003F4551">
        <w:rPr>
          <w:lang w:val="vi-VN"/>
        </w:rPr>
        <w:t xml:space="preserve">n </w:t>
      </w:r>
      <w:r w:rsidR="00CD79F3">
        <w:rPr>
          <w:lang w:val="vi-VN"/>
        </w:rPr>
        <w:t>466,8</w:t>
      </w:r>
      <w:r w:rsidR="00F85D26" w:rsidRPr="003F4551">
        <w:rPr>
          <w:lang w:val="vi-VN"/>
        </w:rPr>
        <w:t xml:space="preserve"> tiết/GV</w:t>
      </w:r>
      <w:r w:rsidR="00183CA6">
        <w:rPr>
          <w:lang w:val="vi-VN"/>
        </w:rPr>
        <w:t xml:space="preserve"> (Số tiết bình quân chỉ tính cho CBGD cơ hữu, không tính cho CBGD thỉnh giảng)</w:t>
      </w:r>
      <w:r w:rsidR="00F85D26" w:rsidRPr="003F4551">
        <w:rPr>
          <w:lang w:val="vi-VN"/>
        </w:rPr>
        <w:t xml:space="preserve">. </w:t>
      </w:r>
      <w:r w:rsidR="00F85D26" w:rsidRPr="0002646F">
        <w:rPr>
          <w:lang w:val="vi-VN"/>
        </w:rPr>
        <w:t xml:space="preserve">Cụ thể là: </w:t>
      </w:r>
    </w:p>
    <w:tbl>
      <w:tblPr>
        <w:tblStyle w:val="TableGrid"/>
        <w:tblW w:w="10354" w:type="dxa"/>
        <w:tblInd w:w="-436" w:type="dxa"/>
        <w:tblLook w:val="04A0" w:firstRow="1" w:lastRow="0" w:firstColumn="1" w:lastColumn="0" w:noHBand="0" w:noVBand="1"/>
      </w:tblPr>
      <w:tblGrid>
        <w:gridCol w:w="5580"/>
        <w:gridCol w:w="1620"/>
        <w:gridCol w:w="1894"/>
        <w:gridCol w:w="1260"/>
      </w:tblGrid>
      <w:tr w:rsidR="00F85D26" w:rsidRPr="00643752" w:rsidTr="00372A0D">
        <w:tc>
          <w:tcPr>
            <w:tcW w:w="5580" w:type="dxa"/>
          </w:tcPr>
          <w:p w:rsidR="00F85D26" w:rsidRPr="00643752" w:rsidRDefault="00F85D26" w:rsidP="00C72474">
            <w:pPr>
              <w:spacing w:line="360" w:lineRule="auto"/>
              <w:jc w:val="center"/>
              <w:rPr>
                <w:b/>
              </w:rPr>
            </w:pPr>
            <w:r w:rsidRPr="00643752">
              <w:rPr>
                <w:b/>
              </w:rPr>
              <w:t>Bộ môn</w:t>
            </w:r>
          </w:p>
        </w:tc>
        <w:tc>
          <w:tcPr>
            <w:tcW w:w="1620" w:type="dxa"/>
          </w:tcPr>
          <w:p w:rsidR="00F85D26" w:rsidRPr="00643752" w:rsidRDefault="00F85D26" w:rsidP="00C72474">
            <w:pPr>
              <w:spacing w:line="360" w:lineRule="auto"/>
              <w:jc w:val="center"/>
              <w:rPr>
                <w:b/>
              </w:rPr>
            </w:pPr>
            <w:r w:rsidRPr="00643752">
              <w:rPr>
                <w:b/>
              </w:rPr>
              <w:t>Tổng số tiết</w:t>
            </w:r>
          </w:p>
        </w:tc>
        <w:tc>
          <w:tcPr>
            <w:tcW w:w="1894" w:type="dxa"/>
          </w:tcPr>
          <w:p w:rsidR="00F85D26" w:rsidRPr="00643752" w:rsidRDefault="00F85D26" w:rsidP="00C72474">
            <w:pPr>
              <w:spacing w:line="360" w:lineRule="auto"/>
              <w:jc w:val="center"/>
              <w:rPr>
                <w:b/>
              </w:rPr>
            </w:pPr>
            <w:r w:rsidRPr="00643752">
              <w:rPr>
                <w:b/>
              </w:rPr>
              <w:t>Bình quân</w:t>
            </w:r>
          </w:p>
        </w:tc>
        <w:tc>
          <w:tcPr>
            <w:tcW w:w="1260" w:type="dxa"/>
          </w:tcPr>
          <w:p w:rsidR="00F85D26" w:rsidRPr="00643752" w:rsidRDefault="00F85D26" w:rsidP="00C72474">
            <w:pPr>
              <w:spacing w:line="360" w:lineRule="auto"/>
              <w:jc w:val="center"/>
              <w:rPr>
                <w:b/>
              </w:rPr>
            </w:pPr>
            <w:r w:rsidRPr="00643752">
              <w:rPr>
                <w:b/>
              </w:rPr>
              <w:t>Ghi chú</w:t>
            </w:r>
          </w:p>
        </w:tc>
      </w:tr>
      <w:tr w:rsidR="00F85D26" w:rsidRPr="00643752" w:rsidTr="00372A0D">
        <w:tc>
          <w:tcPr>
            <w:tcW w:w="5580" w:type="dxa"/>
          </w:tcPr>
          <w:p w:rsidR="00F85D26" w:rsidRPr="00643752" w:rsidRDefault="00F85D26" w:rsidP="00C72474">
            <w:pPr>
              <w:spacing w:line="360" w:lineRule="auto"/>
              <w:jc w:val="both"/>
            </w:pPr>
            <w:r w:rsidRPr="00643752">
              <w:t>Những Nguyên lý</w:t>
            </w:r>
            <w:r w:rsidR="000A09DB" w:rsidRPr="00643752">
              <w:t xml:space="preserve"> cơ bản của CN Mác - Lênin</w:t>
            </w:r>
          </w:p>
        </w:tc>
        <w:tc>
          <w:tcPr>
            <w:tcW w:w="1620" w:type="dxa"/>
          </w:tcPr>
          <w:p w:rsidR="00F85D26" w:rsidRPr="00643752" w:rsidRDefault="00B71BBD" w:rsidP="00CD79F3">
            <w:pPr>
              <w:spacing w:line="360" w:lineRule="auto"/>
              <w:jc w:val="center"/>
            </w:pPr>
            <w:r w:rsidRPr="00643752">
              <w:t>3.</w:t>
            </w:r>
            <w:r w:rsidR="00CD79F3">
              <w:rPr>
                <w:lang w:val="vi-VN"/>
              </w:rPr>
              <w:t>060</w:t>
            </w:r>
            <w:r w:rsidRPr="00643752">
              <w:t xml:space="preserve"> tiết</w:t>
            </w:r>
          </w:p>
        </w:tc>
        <w:tc>
          <w:tcPr>
            <w:tcW w:w="1894" w:type="dxa"/>
          </w:tcPr>
          <w:p w:rsidR="00F85D26" w:rsidRPr="00643752" w:rsidRDefault="00183CA6" w:rsidP="00C72474">
            <w:pPr>
              <w:spacing w:line="360" w:lineRule="auto"/>
              <w:jc w:val="center"/>
            </w:pPr>
            <w:r>
              <w:rPr>
                <w:lang w:val="vi-VN"/>
              </w:rPr>
              <w:t>747</w:t>
            </w:r>
            <w:r w:rsidR="00B71BBD" w:rsidRPr="00643752">
              <w:t xml:space="preserve"> tiết/GV</w:t>
            </w:r>
          </w:p>
        </w:tc>
        <w:tc>
          <w:tcPr>
            <w:tcW w:w="1260" w:type="dxa"/>
          </w:tcPr>
          <w:p w:rsidR="00F85D26" w:rsidRPr="00643752" w:rsidRDefault="00F85D26" w:rsidP="00C72474">
            <w:pPr>
              <w:spacing w:line="360" w:lineRule="auto"/>
              <w:jc w:val="both"/>
            </w:pPr>
          </w:p>
        </w:tc>
      </w:tr>
      <w:tr w:rsidR="00F85D26" w:rsidRPr="00643752" w:rsidTr="00372A0D">
        <w:tc>
          <w:tcPr>
            <w:tcW w:w="5580" w:type="dxa"/>
          </w:tcPr>
          <w:p w:rsidR="00F85D26" w:rsidRPr="00643752" w:rsidRDefault="00F85D26" w:rsidP="00C72474">
            <w:pPr>
              <w:spacing w:line="360" w:lineRule="auto"/>
              <w:jc w:val="both"/>
            </w:pPr>
            <w:r w:rsidRPr="00643752">
              <w:t>T</w:t>
            </w:r>
            <w:r w:rsidR="000A09DB" w:rsidRPr="00643752">
              <w:t>ư tưởng Hồ Chí Minh</w:t>
            </w:r>
          </w:p>
        </w:tc>
        <w:tc>
          <w:tcPr>
            <w:tcW w:w="1620" w:type="dxa"/>
          </w:tcPr>
          <w:p w:rsidR="00F85D26" w:rsidRPr="00643752" w:rsidRDefault="00CD79F3" w:rsidP="00183CA6">
            <w:pPr>
              <w:spacing w:line="360" w:lineRule="auto"/>
              <w:jc w:val="center"/>
            </w:pPr>
            <w:r>
              <w:rPr>
                <w:lang w:val="vi-VN"/>
              </w:rPr>
              <w:t>2.395</w:t>
            </w:r>
            <w:r w:rsidR="00C916DE" w:rsidRPr="00643752">
              <w:t xml:space="preserve"> tiết</w:t>
            </w:r>
          </w:p>
        </w:tc>
        <w:tc>
          <w:tcPr>
            <w:tcW w:w="1894" w:type="dxa"/>
          </w:tcPr>
          <w:p w:rsidR="00F85D26" w:rsidRPr="00643752" w:rsidRDefault="00183CA6" w:rsidP="005A54E4">
            <w:pPr>
              <w:spacing w:line="360" w:lineRule="auto"/>
              <w:jc w:val="center"/>
            </w:pPr>
            <w:r>
              <w:rPr>
                <w:lang w:val="vi-VN"/>
              </w:rPr>
              <w:t>870</w:t>
            </w:r>
            <w:r w:rsidR="00C916DE" w:rsidRPr="00643752">
              <w:t xml:space="preserve"> tiết/GV</w:t>
            </w:r>
          </w:p>
        </w:tc>
        <w:tc>
          <w:tcPr>
            <w:tcW w:w="1260" w:type="dxa"/>
          </w:tcPr>
          <w:p w:rsidR="00F85D26" w:rsidRPr="00643752" w:rsidRDefault="00F85D26" w:rsidP="00C72474">
            <w:pPr>
              <w:spacing w:line="360" w:lineRule="auto"/>
              <w:jc w:val="both"/>
            </w:pPr>
          </w:p>
        </w:tc>
      </w:tr>
      <w:tr w:rsidR="00F85D26" w:rsidRPr="00643752" w:rsidTr="00372A0D">
        <w:tc>
          <w:tcPr>
            <w:tcW w:w="5580" w:type="dxa"/>
          </w:tcPr>
          <w:p w:rsidR="00F85D26" w:rsidRPr="00643752" w:rsidRDefault="00F85D26" w:rsidP="00C72474">
            <w:pPr>
              <w:spacing w:line="360" w:lineRule="auto"/>
              <w:jc w:val="both"/>
            </w:pPr>
            <w:r w:rsidRPr="00643752">
              <w:t xml:space="preserve">Đường lối </w:t>
            </w:r>
            <w:r w:rsidR="000A09DB" w:rsidRPr="00643752">
              <w:t>cách mạng của ĐCSVN</w:t>
            </w:r>
          </w:p>
        </w:tc>
        <w:tc>
          <w:tcPr>
            <w:tcW w:w="1620" w:type="dxa"/>
          </w:tcPr>
          <w:p w:rsidR="00F85D26" w:rsidRPr="00643752" w:rsidRDefault="00CD79F3" w:rsidP="00C72474">
            <w:pPr>
              <w:spacing w:line="360" w:lineRule="auto"/>
              <w:jc w:val="center"/>
            </w:pPr>
            <w:r>
              <w:rPr>
                <w:lang w:val="vi-VN"/>
              </w:rPr>
              <w:t>1.080</w:t>
            </w:r>
            <w:r w:rsidR="00C916DE" w:rsidRPr="00643752">
              <w:t xml:space="preserve"> tiết</w:t>
            </w:r>
          </w:p>
        </w:tc>
        <w:tc>
          <w:tcPr>
            <w:tcW w:w="1894" w:type="dxa"/>
          </w:tcPr>
          <w:p w:rsidR="00F85D26" w:rsidRPr="00643752" w:rsidRDefault="00183CA6" w:rsidP="00C72474">
            <w:pPr>
              <w:spacing w:line="360" w:lineRule="auto"/>
              <w:jc w:val="center"/>
            </w:pPr>
            <w:r>
              <w:rPr>
                <w:lang w:val="vi-VN"/>
              </w:rPr>
              <w:t>315</w:t>
            </w:r>
            <w:r w:rsidR="005A54E4" w:rsidRPr="00643752">
              <w:t xml:space="preserve"> t</w:t>
            </w:r>
            <w:r w:rsidR="00C916DE" w:rsidRPr="00643752">
              <w:t>iết/GV</w:t>
            </w:r>
          </w:p>
        </w:tc>
        <w:tc>
          <w:tcPr>
            <w:tcW w:w="1260" w:type="dxa"/>
          </w:tcPr>
          <w:p w:rsidR="00F85D26" w:rsidRPr="00643752" w:rsidRDefault="00F85D26" w:rsidP="00C72474">
            <w:pPr>
              <w:spacing w:line="360" w:lineRule="auto"/>
              <w:jc w:val="both"/>
            </w:pPr>
          </w:p>
        </w:tc>
      </w:tr>
      <w:tr w:rsidR="00372A0D" w:rsidRPr="00643752" w:rsidTr="00372A0D">
        <w:tc>
          <w:tcPr>
            <w:tcW w:w="5580" w:type="dxa"/>
          </w:tcPr>
          <w:p w:rsidR="00372A0D" w:rsidRPr="00643752" w:rsidRDefault="00372A0D" w:rsidP="00C72474">
            <w:pPr>
              <w:spacing w:line="360" w:lineRule="auto"/>
              <w:jc w:val="both"/>
              <w:rPr>
                <w:b/>
              </w:rPr>
            </w:pPr>
            <w:r w:rsidRPr="00643752">
              <w:rPr>
                <w:b/>
              </w:rPr>
              <w:t>Tổng cộng cả Khoa</w:t>
            </w:r>
          </w:p>
        </w:tc>
        <w:tc>
          <w:tcPr>
            <w:tcW w:w="1620" w:type="dxa"/>
          </w:tcPr>
          <w:p w:rsidR="00372A0D" w:rsidRPr="00643752" w:rsidRDefault="00CD79F3" w:rsidP="00CD79F3">
            <w:pPr>
              <w:spacing w:line="360" w:lineRule="auto"/>
              <w:jc w:val="center"/>
              <w:rPr>
                <w:b/>
              </w:rPr>
            </w:pPr>
            <w:r>
              <w:rPr>
                <w:b/>
                <w:lang w:val="vi-VN"/>
              </w:rPr>
              <w:t>6.535</w:t>
            </w:r>
            <w:r w:rsidR="00372A0D" w:rsidRPr="00643752">
              <w:rPr>
                <w:b/>
              </w:rPr>
              <w:t xml:space="preserve"> tiết</w:t>
            </w:r>
          </w:p>
        </w:tc>
        <w:tc>
          <w:tcPr>
            <w:tcW w:w="1894" w:type="dxa"/>
          </w:tcPr>
          <w:p w:rsidR="00372A0D" w:rsidRPr="00643752" w:rsidRDefault="00CD79F3" w:rsidP="005A54E4">
            <w:pPr>
              <w:spacing w:line="360" w:lineRule="auto"/>
              <w:jc w:val="center"/>
              <w:rPr>
                <w:b/>
              </w:rPr>
            </w:pPr>
            <w:r>
              <w:rPr>
                <w:b/>
                <w:lang w:val="vi-VN"/>
              </w:rPr>
              <w:t>466,8</w:t>
            </w:r>
            <w:r w:rsidR="00372A0D" w:rsidRPr="00643752">
              <w:rPr>
                <w:b/>
              </w:rPr>
              <w:t xml:space="preserve"> tiết/GV</w:t>
            </w:r>
          </w:p>
        </w:tc>
        <w:tc>
          <w:tcPr>
            <w:tcW w:w="1260" w:type="dxa"/>
          </w:tcPr>
          <w:p w:rsidR="00372A0D" w:rsidRPr="00643752" w:rsidRDefault="00372A0D" w:rsidP="00C72474">
            <w:pPr>
              <w:spacing w:line="360" w:lineRule="auto"/>
              <w:jc w:val="both"/>
            </w:pPr>
          </w:p>
        </w:tc>
      </w:tr>
    </w:tbl>
    <w:p w:rsidR="00C916DE" w:rsidRPr="00643752" w:rsidRDefault="00C916DE" w:rsidP="00C72474">
      <w:pPr>
        <w:spacing w:after="0" w:line="360" w:lineRule="auto"/>
        <w:jc w:val="both"/>
        <w:rPr>
          <w:sz w:val="2"/>
        </w:rPr>
      </w:pPr>
    </w:p>
    <w:p w:rsidR="00C916DE" w:rsidRPr="00643752" w:rsidRDefault="00096C7F" w:rsidP="00C72474">
      <w:pPr>
        <w:spacing w:after="0" w:line="360" w:lineRule="auto"/>
        <w:ind w:firstLine="720"/>
        <w:jc w:val="both"/>
      </w:pPr>
      <w:r w:rsidRPr="00643752">
        <w:t xml:space="preserve">- Các cán bộ giảng viên của Khoa đã hoàn thành tốt công tác giảng dạy </w:t>
      </w:r>
      <w:proofErr w:type="gramStart"/>
      <w:r w:rsidRPr="00643752">
        <w:t>theo</w:t>
      </w:r>
      <w:proofErr w:type="gramEnd"/>
      <w:r w:rsidRPr="00643752">
        <w:t xml:space="preserve"> đúng quy chế giảng dạy; </w:t>
      </w:r>
      <w:r w:rsidR="00473355" w:rsidRPr="00643752">
        <w:t xml:space="preserve">tổ chức thi, </w:t>
      </w:r>
      <w:r w:rsidRPr="00643752">
        <w:t>chấm thi và nộp điểm về phòng Đào tạo đúng tiến độ thời gian.</w:t>
      </w:r>
    </w:p>
    <w:p w:rsidR="00096C7F" w:rsidRPr="00CF0504" w:rsidRDefault="00096C7F" w:rsidP="00C72474">
      <w:pPr>
        <w:spacing w:after="0" w:line="360" w:lineRule="auto"/>
        <w:ind w:firstLine="720"/>
        <w:jc w:val="both"/>
        <w:rPr>
          <w:lang w:val="vi-VN"/>
        </w:rPr>
      </w:pPr>
      <w:r w:rsidRPr="00CF0504">
        <w:rPr>
          <w:lang w:val="vi-VN"/>
        </w:rPr>
        <w:t>- Các bộ môn đã tổ chức dự giờ các giảng viên theo đúng kế hoạch và các giảng viên được dự giờ đều được đánh giá với kết quả tốt.</w:t>
      </w:r>
    </w:p>
    <w:p w:rsidR="00096C7F" w:rsidRDefault="00096C7F" w:rsidP="00C72474">
      <w:pPr>
        <w:spacing w:after="0" w:line="360" w:lineRule="auto"/>
        <w:ind w:firstLine="720"/>
        <w:jc w:val="both"/>
      </w:pPr>
      <w:r w:rsidRPr="00DA606C">
        <w:rPr>
          <w:lang w:val="vi-VN"/>
        </w:rPr>
        <w:t xml:space="preserve">- Các cán bộ giảng dạy của Khoa đã tích cực </w:t>
      </w:r>
      <w:r w:rsidR="006F0998" w:rsidRPr="00DA606C">
        <w:rPr>
          <w:lang w:val="vi-VN"/>
        </w:rPr>
        <w:t>đổi mới phương pháp giảng dạy, tích cực học tập nâng cao trình độ</w:t>
      </w:r>
      <w:r w:rsidR="00D82990" w:rsidRPr="00DA606C">
        <w:rPr>
          <w:lang w:val="vi-VN"/>
        </w:rPr>
        <w:t xml:space="preserve"> chuyên môn,</w:t>
      </w:r>
      <w:r w:rsidR="006F0998" w:rsidRPr="00DA606C">
        <w:rPr>
          <w:lang w:val="vi-VN"/>
        </w:rPr>
        <w:t xml:space="preserve"> ngoại ngữ và tin học để </w:t>
      </w:r>
      <w:r w:rsidR="00181EBD" w:rsidRPr="00DA606C">
        <w:rPr>
          <w:lang w:val="vi-VN"/>
        </w:rPr>
        <w:t>đ</w:t>
      </w:r>
      <w:r w:rsidR="006F0998" w:rsidRPr="00DA606C">
        <w:rPr>
          <w:lang w:val="vi-VN"/>
        </w:rPr>
        <w:t>áp ứng được các yêu cầu ngày càng cao của Nhà trường.</w:t>
      </w:r>
      <w:r w:rsidR="00D81307" w:rsidRPr="00DA606C">
        <w:rPr>
          <w:lang w:val="vi-VN"/>
        </w:rPr>
        <w:t xml:space="preserve"> </w:t>
      </w:r>
    </w:p>
    <w:p w:rsidR="000D6811" w:rsidRDefault="000D6811" w:rsidP="000D6811">
      <w:pPr>
        <w:spacing w:line="360" w:lineRule="auto"/>
        <w:ind w:firstLine="567"/>
        <w:jc w:val="both"/>
      </w:pPr>
      <w:r>
        <w:t>- Theo kế hoạch của nhà trường về việc cử CBVC tham gia thi tuyển NCS, Khoa đã đề xuất 2 giảng viên tham gia thi tuyển NCS (Thầy Trần Ngọc Chung và Cô Nguyễn Thị Tuyết Nga).</w:t>
      </w:r>
    </w:p>
    <w:p w:rsidR="00802E42" w:rsidRPr="009B4233" w:rsidRDefault="00802E42" w:rsidP="000D6811">
      <w:pPr>
        <w:spacing w:line="360" w:lineRule="auto"/>
        <w:ind w:firstLine="567"/>
        <w:jc w:val="both"/>
      </w:pPr>
    </w:p>
    <w:p w:rsidR="00104EF2" w:rsidRPr="00DA606C" w:rsidRDefault="00104EF2" w:rsidP="00C72474">
      <w:pPr>
        <w:spacing w:after="0" w:line="360" w:lineRule="auto"/>
        <w:ind w:firstLine="720"/>
        <w:jc w:val="both"/>
        <w:rPr>
          <w:lang w:val="vi-VN"/>
        </w:rPr>
      </w:pPr>
      <w:r w:rsidRPr="00DA606C">
        <w:rPr>
          <w:lang w:val="vi-VN"/>
        </w:rPr>
        <w:t>- Các cán bộ giảng dạy của Khoa tham gia đầy đủ</w:t>
      </w:r>
      <w:r w:rsidR="00D82990" w:rsidRPr="00DA606C">
        <w:rPr>
          <w:lang w:val="vi-VN"/>
        </w:rPr>
        <w:t xml:space="preserve"> các buổi</w:t>
      </w:r>
      <w:r w:rsidRPr="00DA606C">
        <w:rPr>
          <w:lang w:val="vi-VN"/>
        </w:rPr>
        <w:t xml:space="preserve"> </w:t>
      </w:r>
      <w:r w:rsidR="003E303C" w:rsidRPr="00DA606C">
        <w:rPr>
          <w:lang w:val="vi-VN"/>
        </w:rPr>
        <w:t>h</w:t>
      </w:r>
      <w:r w:rsidRPr="00DA606C">
        <w:rPr>
          <w:lang w:val="vi-VN"/>
        </w:rPr>
        <w:t>ội thảo</w:t>
      </w:r>
      <w:r w:rsidR="003E303C" w:rsidRPr="00DA606C">
        <w:rPr>
          <w:lang w:val="vi-VN"/>
        </w:rPr>
        <w:t>, tậ</w:t>
      </w:r>
      <w:r w:rsidR="0002311C" w:rsidRPr="00DA606C">
        <w:rPr>
          <w:lang w:val="vi-VN"/>
        </w:rPr>
        <w:t>p huấ</w:t>
      </w:r>
      <w:r w:rsidR="003E303C" w:rsidRPr="00DA606C">
        <w:rPr>
          <w:lang w:val="vi-VN"/>
        </w:rPr>
        <w:t>n</w:t>
      </w:r>
      <w:r w:rsidRPr="00DA606C">
        <w:rPr>
          <w:lang w:val="vi-VN"/>
        </w:rPr>
        <w:t xml:space="preserve"> do Nhà trường t</w:t>
      </w:r>
      <w:r w:rsidR="00181EBD" w:rsidRPr="00DA606C">
        <w:rPr>
          <w:lang w:val="vi-VN"/>
        </w:rPr>
        <w:t>ổ</w:t>
      </w:r>
      <w:r w:rsidRPr="00DA606C">
        <w:rPr>
          <w:lang w:val="vi-VN"/>
        </w:rPr>
        <w:t xml:space="preserve"> chức.</w:t>
      </w:r>
    </w:p>
    <w:p w:rsidR="006F0998" w:rsidRDefault="006F0998" w:rsidP="00C72474">
      <w:pPr>
        <w:spacing w:after="0" w:line="360" w:lineRule="auto"/>
        <w:ind w:firstLine="720"/>
        <w:jc w:val="both"/>
      </w:pPr>
      <w:r w:rsidRPr="00DA606C">
        <w:rPr>
          <w:lang w:val="vi-VN"/>
        </w:rPr>
        <w:t>- Tham gia đầy đủ các đợt tập huấn chuyên môn do Bộ Giáo dục và Đào tạo tổ chức.</w:t>
      </w:r>
    </w:p>
    <w:p w:rsidR="009B4233" w:rsidRDefault="009B4233" w:rsidP="008C7F37">
      <w:pPr>
        <w:spacing w:line="360" w:lineRule="auto"/>
        <w:ind w:firstLine="567"/>
        <w:jc w:val="both"/>
      </w:pPr>
      <w:r>
        <w:rPr>
          <w:lang w:val="vi-VN"/>
        </w:rPr>
        <w:t xml:space="preserve">- </w:t>
      </w:r>
      <w:r>
        <w:t>Bắt đầu từ học kỳ 1 NH 2017-2018 Khoa đ</w:t>
      </w:r>
      <w:r>
        <w:rPr>
          <w:lang w:val="vi-VN"/>
        </w:rPr>
        <w:t>ã</w:t>
      </w:r>
      <w:r>
        <w:t xml:space="preserve"> tiến hành</w:t>
      </w:r>
      <w:r>
        <w:rPr>
          <w:lang w:val="vi-VN"/>
        </w:rPr>
        <w:t xml:space="preserve"> triển khai công tác đánh giá CBVC của Khoa theo hệ thống KPIs của Nhà trường</w:t>
      </w:r>
      <w:r w:rsidR="000D6811">
        <w:t>, đồng thời các giảng viên đã đăng ký và chế độ làm việc của giảng viên theo kế hoạch của nhà trường</w:t>
      </w:r>
      <w:r>
        <w:t>.</w:t>
      </w:r>
    </w:p>
    <w:p w:rsidR="00347531" w:rsidRPr="009B4233" w:rsidRDefault="00347531" w:rsidP="008C7F37">
      <w:pPr>
        <w:spacing w:line="360" w:lineRule="auto"/>
        <w:ind w:firstLine="567"/>
        <w:jc w:val="both"/>
      </w:pPr>
    </w:p>
    <w:p w:rsidR="006F0998" w:rsidRPr="00DA606C" w:rsidRDefault="00C12DEB" w:rsidP="00C72474">
      <w:pPr>
        <w:spacing w:after="0" w:line="360" w:lineRule="auto"/>
        <w:ind w:firstLine="720"/>
        <w:jc w:val="both"/>
        <w:rPr>
          <w:lang w:val="vi-VN"/>
        </w:rPr>
      </w:pPr>
      <w:r w:rsidRPr="00DA606C">
        <w:rPr>
          <w:i/>
          <w:lang w:val="vi-VN"/>
        </w:rPr>
        <w:lastRenderedPageBreak/>
        <w:t>* Về nghiên cứu khoa học</w:t>
      </w:r>
      <w:r w:rsidRPr="00DA606C">
        <w:rPr>
          <w:lang w:val="vi-VN"/>
        </w:rPr>
        <w:t>:</w:t>
      </w:r>
    </w:p>
    <w:p w:rsidR="00C12DEB" w:rsidRPr="00DA606C" w:rsidRDefault="00C12DEB" w:rsidP="00C72474">
      <w:pPr>
        <w:spacing w:after="0" w:line="360" w:lineRule="auto"/>
        <w:ind w:firstLine="720"/>
        <w:jc w:val="both"/>
        <w:rPr>
          <w:lang w:val="vi-VN"/>
        </w:rPr>
      </w:pPr>
      <w:r w:rsidRPr="00DA606C">
        <w:rPr>
          <w:lang w:val="vi-VN"/>
        </w:rPr>
        <w:t>- Trong học kỳ I năm học 201</w:t>
      </w:r>
      <w:r w:rsidR="00CD79F3">
        <w:rPr>
          <w:lang w:val="vi-VN"/>
        </w:rPr>
        <w:t>7</w:t>
      </w:r>
      <w:r w:rsidRPr="00DA606C">
        <w:rPr>
          <w:lang w:val="vi-VN"/>
        </w:rPr>
        <w:t>-201</w:t>
      </w:r>
      <w:r w:rsidR="00CD79F3">
        <w:rPr>
          <w:lang w:val="vi-VN"/>
        </w:rPr>
        <w:t>8</w:t>
      </w:r>
      <w:r w:rsidRPr="00DA606C">
        <w:rPr>
          <w:lang w:val="vi-VN"/>
        </w:rPr>
        <w:t xml:space="preserve">, Ban Chủ nhiệm Khoa đã phối hợp với phòng </w:t>
      </w:r>
      <w:r w:rsidR="00DC2C31">
        <w:rPr>
          <w:lang w:val="vi-VN"/>
        </w:rPr>
        <w:t>KH&amp;CN</w:t>
      </w:r>
      <w:r w:rsidRPr="00DA606C">
        <w:rPr>
          <w:lang w:val="vi-VN"/>
        </w:rPr>
        <w:t xml:space="preserve"> tiến hành nghiệm thu 0</w:t>
      </w:r>
      <w:r w:rsidR="00CD79F3">
        <w:rPr>
          <w:lang w:val="vi-VN"/>
        </w:rPr>
        <w:t>1</w:t>
      </w:r>
      <w:r w:rsidRPr="00DA606C">
        <w:rPr>
          <w:lang w:val="vi-VN"/>
        </w:rPr>
        <w:t xml:space="preserve"> đề tài nghiên cứu khoa học cấp Trường</w:t>
      </w:r>
      <w:r w:rsidR="001E48B5" w:rsidRPr="00DA606C">
        <w:rPr>
          <w:lang w:val="vi-VN"/>
        </w:rPr>
        <w:t xml:space="preserve"> năm 201</w:t>
      </w:r>
      <w:r w:rsidR="00CD79F3">
        <w:rPr>
          <w:lang w:val="vi-VN"/>
        </w:rPr>
        <w:t>7</w:t>
      </w:r>
      <w:r w:rsidRPr="00DA606C">
        <w:rPr>
          <w:lang w:val="vi-VN"/>
        </w:rPr>
        <w:t xml:space="preserve"> với kết quả tốt.</w:t>
      </w:r>
    </w:p>
    <w:p w:rsidR="00104EF2" w:rsidRDefault="00104EF2" w:rsidP="00C72474">
      <w:pPr>
        <w:spacing w:after="0" w:line="360" w:lineRule="auto"/>
        <w:ind w:firstLine="720"/>
        <w:jc w:val="both"/>
      </w:pPr>
      <w:r w:rsidRPr="00DA606C">
        <w:rPr>
          <w:lang w:val="vi-VN"/>
        </w:rPr>
        <w:t>- Đang tiến hành</w:t>
      </w:r>
      <w:r w:rsidR="00E765E9" w:rsidRPr="00DA606C">
        <w:rPr>
          <w:lang w:val="vi-VN"/>
        </w:rPr>
        <w:t xml:space="preserve"> các thủ tục</w:t>
      </w:r>
      <w:r w:rsidRPr="00DA606C">
        <w:rPr>
          <w:lang w:val="vi-VN"/>
        </w:rPr>
        <w:t xml:space="preserve"> ký hợp đồng</w:t>
      </w:r>
      <w:r w:rsidR="006E138A">
        <w:rPr>
          <w:lang w:val="vi-VN"/>
        </w:rPr>
        <w:t xml:space="preserve"> </w:t>
      </w:r>
      <w:r w:rsidRPr="00DA606C">
        <w:rPr>
          <w:lang w:val="vi-VN"/>
        </w:rPr>
        <w:t>thực hiện 0</w:t>
      </w:r>
      <w:r w:rsidR="00F61B5E">
        <w:rPr>
          <w:lang w:val="vi-VN"/>
        </w:rPr>
        <w:t>2</w:t>
      </w:r>
      <w:r w:rsidRPr="00DA606C">
        <w:rPr>
          <w:lang w:val="vi-VN"/>
        </w:rPr>
        <w:t xml:space="preserve"> đề tài NCKH cấp </w:t>
      </w:r>
      <w:r w:rsidR="00DC2C31">
        <w:rPr>
          <w:lang w:val="vi-VN"/>
        </w:rPr>
        <w:t>Trường</w:t>
      </w:r>
      <w:r w:rsidRPr="00DA606C">
        <w:rPr>
          <w:lang w:val="vi-VN"/>
        </w:rPr>
        <w:t xml:space="preserve"> năm 201</w:t>
      </w:r>
      <w:r w:rsidR="00F61B5E">
        <w:rPr>
          <w:lang w:val="vi-VN"/>
        </w:rPr>
        <w:t>8</w:t>
      </w:r>
      <w:r w:rsidRPr="00DA606C">
        <w:rPr>
          <w:lang w:val="vi-VN"/>
        </w:rPr>
        <w:t>.</w:t>
      </w:r>
    </w:p>
    <w:p w:rsidR="000D6811" w:rsidRPr="000D6811" w:rsidRDefault="000D6811" w:rsidP="00C72474">
      <w:pPr>
        <w:spacing w:after="0" w:line="360" w:lineRule="auto"/>
        <w:ind w:firstLine="720"/>
        <w:jc w:val="both"/>
      </w:pPr>
      <w:r w:rsidRPr="00DB4C50">
        <w:rPr>
          <w:szCs w:val="28"/>
          <w:lang w:val="vi-VN"/>
        </w:rPr>
        <w:t xml:space="preserve">- Đã xây dựng kế hoạch và triển khai việc tổ chức Hội thảo Khoa học cấp </w:t>
      </w:r>
      <w:r>
        <w:rPr>
          <w:szCs w:val="28"/>
        </w:rPr>
        <w:t>Khoa</w:t>
      </w:r>
      <w:r>
        <w:rPr>
          <w:szCs w:val="28"/>
          <w:lang w:val="vi-VN"/>
        </w:rPr>
        <w:t xml:space="preserve"> với chủ đề “</w:t>
      </w:r>
      <w:r>
        <w:rPr>
          <w:i/>
          <w:szCs w:val="28"/>
        </w:rPr>
        <w:t>Nâng cao ý thức tự học cho sinh viên</w:t>
      </w:r>
      <w:r>
        <w:rPr>
          <w:szCs w:val="28"/>
          <w:lang w:val="vi-VN"/>
        </w:rPr>
        <w:t xml:space="preserve">”, dự kiến tổ chức vào tháng </w:t>
      </w:r>
      <w:r>
        <w:rPr>
          <w:szCs w:val="28"/>
        </w:rPr>
        <w:t>20/08</w:t>
      </w:r>
      <w:r>
        <w:rPr>
          <w:szCs w:val="28"/>
          <w:lang w:val="vi-VN"/>
        </w:rPr>
        <w:t>/201</w:t>
      </w:r>
      <w:r>
        <w:rPr>
          <w:szCs w:val="28"/>
        </w:rPr>
        <w:t>8.</w:t>
      </w:r>
    </w:p>
    <w:p w:rsidR="00280ADF" w:rsidRPr="00280ADF" w:rsidRDefault="00280ADF" w:rsidP="00C72474">
      <w:pPr>
        <w:spacing w:after="0" w:line="360" w:lineRule="auto"/>
        <w:ind w:firstLine="720"/>
        <w:jc w:val="both"/>
      </w:pPr>
      <w:r w:rsidRPr="00DB4C50">
        <w:rPr>
          <w:szCs w:val="28"/>
          <w:lang w:val="vi-VN"/>
        </w:rPr>
        <w:t xml:space="preserve">- Đã triển khai </w:t>
      </w:r>
      <w:r>
        <w:rPr>
          <w:szCs w:val="28"/>
        </w:rPr>
        <w:t xml:space="preserve">thành công buổi </w:t>
      </w:r>
      <w:r w:rsidRPr="00DB4C50">
        <w:rPr>
          <w:szCs w:val="28"/>
          <w:lang w:val="vi-VN"/>
        </w:rPr>
        <w:t xml:space="preserve">Hội thảo Khoa học cấp </w:t>
      </w:r>
      <w:r>
        <w:rPr>
          <w:szCs w:val="28"/>
          <w:lang w:val="vi-VN"/>
        </w:rPr>
        <w:t>trường mở rộng với chủ đề “</w:t>
      </w:r>
      <w:r w:rsidRPr="00DB4C50">
        <w:rPr>
          <w:i/>
          <w:szCs w:val="28"/>
          <w:lang w:val="vi-VN"/>
        </w:rPr>
        <w:t>Nghiên cứu, vận dụng Nghị quyết Đại hội XII của Đảng và Chỉ thị 05 CT/TW vào giảng dạy, học tập các môn lý luận chính trị</w:t>
      </w:r>
      <w:r>
        <w:rPr>
          <w:szCs w:val="28"/>
          <w:lang w:val="vi-VN"/>
        </w:rPr>
        <w:t>” vào tháng 1</w:t>
      </w:r>
      <w:r>
        <w:rPr>
          <w:szCs w:val="28"/>
        </w:rPr>
        <w:t>1</w:t>
      </w:r>
      <w:r>
        <w:rPr>
          <w:szCs w:val="28"/>
          <w:lang w:val="vi-VN"/>
        </w:rPr>
        <w:t>/2017</w:t>
      </w:r>
      <w:r>
        <w:rPr>
          <w:szCs w:val="28"/>
        </w:rPr>
        <w:t xml:space="preserve"> đồng thời được các đơn vị ngoài trường như Trường ĐH Khoa học Huế, ĐH Văn hóa, ĐH Kinh tế Nghệ An tích cực viết bài tham luận và tới tham dự buổi Hội thảo.</w:t>
      </w:r>
    </w:p>
    <w:p w:rsidR="006A7461" w:rsidRDefault="006A7461" w:rsidP="00C72474">
      <w:pPr>
        <w:spacing w:after="0" w:line="360" w:lineRule="auto"/>
        <w:ind w:firstLine="720"/>
        <w:jc w:val="both"/>
      </w:pPr>
      <w:r>
        <w:t xml:space="preserve">- </w:t>
      </w:r>
      <w:r w:rsidRPr="00DA606C">
        <w:rPr>
          <w:lang w:val="vi-VN"/>
        </w:rPr>
        <w:t>Trong học kỳ I năm học 201</w:t>
      </w:r>
      <w:r>
        <w:rPr>
          <w:lang w:val="vi-VN"/>
        </w:rPr>
        <w:t>7</w:t>
      </w:r>
      <w:r w:rsidRPr="00DA606C">
        <w:rPr>
          <w:lang w:val="vi-VN"/>
        </w:rPr>
        <w:t>-201</w:t>
      </w:r>
      <w:r>
        <w:rPr>
          <w:lang w:val="vi-VN"/>
        </w:rPr>
        <w:t>8</w:t>
      </w:r>
      <w:r>
        <w:t>, CBVC Khoa tham gia đầy đủ các buổi báo cáo chuyên đề của Phòng KHCN và Phòng Đào tạo.</w:t>
      </w:r>
    </w:p>
    <w:p w:rsidR="00280ADF" w:rsidRPr="006A7461" w:rsidRDefault="00280ADF" w:rsidP="00C72474">
      <w:pPr>
        <w:spacing w:after="0" w:line="360" w:lineRule="auto"/>
        <w:ind w:firstLine="720"/>
        <w:jc w:val="both"/>
      </w:pPr>
    </w:p>
    <w:p w:rsidR="00104EF2" w:rsidRPr="00643752" w:rsidRDefault="00104EF2" w:rsidP="00C72474">
      <w:pPr>
        <w:spacing w:after="0" w:line="360" w:lineRule="auto"/>
        <w:ind w:firstLine="720"/>
        <w:jc w:val="both"/>
      </w:pPr>
      <w:r w:rsidRPr="00643752">
        <w:rPr>
          <w:i/>
        </w:rPr>
        <w:t>* Về hoạt động phong trào</w:t>
      </w:r>
      <w:r w:rsidRPr="00643752">
        <w:t>:</w:t>
      </w:r>
    </w:p>
    <w:p w:rsidR="00104EF2" w:rsidRPr="00643752" w:rsidRDefault="00104EF2" w:rsidP="00C72474">
      <w:pPr>
        <w:spacing w:after="0" w:line="360" w:lineRule="auto"/>
        <w:ind w:firstLine="720"/>
        <w:jc w:val="both"/>
      </w:pPr>
      <w:r w:rsidRPr="00643752">
        <w:t>- Các cán bộ giảng dạy trong Khoa đã tích cực tham gia các hoạt động, các phong trào do Nhà trường và Công đoàn trường tổ chức</w:t>
      </w:r>
      <w:r w:rsidR="004804DB" w:rsidRPr="00643752">
        <w:t xml:space="preserve"> như tham gia lễ kỷ niệm các ngày lễ lớn của dân tộc, các </w:t>
      </w:r>
      <w:r w:rsidR="005C7C59" w:rsidRPr="00643752">
        <w:t>hội</w:t>
      </w:r>
      <w:r w:rsidR="004804DB" w:rsidRPr="00643752">
        <w:t xml:space="preserve"> thi văn nghệ &amp; thể dục thể</w:t>
      </w:r>
      <w:r w:rsidR="004B0F9E" w:rsidRPr="00643752">
        <w:t xml:space="preserve"> thao, </w:t>
      </w:r>
      <w:r w:rsidRPr="00643752">
        <w:t>đạt được nh</w:t>
      </w:r>
      <w:r w:rsidR="00CD1F1B" w:rsidRPr="00643752">
        <w:t>i</w:t>
      </w:r>
      <w:r w:rsidRPr="00643752">
        <w:t>ề</w:t>
      </w:r>
      <w:r w:rsidR="00DA606C">
        <w:t>u thành tích</w:t>
      </w:r>
      <w:r w:rsidR="00DA606C">
        <w:rPr>
          <w:lang w:val="vi-VN"/>
        </w:rPr>
        <w:t>.</w:t>
      </w:r>
      <w:r w:rsidR="009A74F5" w:rsidRPr="00643752">
        <w:t xml:space="preserve"> </w:t>
      </w:r>
    </w:p>
    <w:p w:rsidR="00AD2D8C" w:rsidRPr="00DA606C" w:rsidRDefault="00F61B5E" w:rsidP="00F61B5E">
      <w:pPr>
        <w:spacing w:after="0" w:line="360" w:lineRule="auto"/>
        <w:jc w:val="both"/>
        <w:rPr>
          <w:b/>
          <w:lang w:val="vi-VN"/>
        </w:rPr>
      </w:pPr>
      <w:r>
        <w:rPr>
          <w:b/>
          <w:lang w:val="vi-VN"/>
        </w:rPr>
        <w:t>III</w:t>
      </w:r>
      <w:r w:rsidR="00FE1768" w:rsidRPr="00DA606C">
        <w:rPr>
          <w:b/>
          <w:lang w:val="vi-VN"/>
        </w:rPr>
        <w:t>. Công việc chưa hoàn thành:</w:t>
      </w:r>
    </w:p>
    <w:p w:rsidR="00D323FC" w:rsidRPr="000114E5" w:rsidRDefault="00FE1768" w:rsidP="004963C2">
      <w:pPr>
        <w:spacing w:after="0" w:line="360" w:lineRule="auto"/>
        <w:ind w:firstLine="720"/>
        <w:jc w:val="both"/>
        <w:rPr>
          <w:lang w:val="vi-VN"/>
        </w:rPr>
      </w:pPr>
      <w:r w:rsidRPr="000114E5">
        <w:rPr>
          <w:lang w:val="vi-VN"/>
        </w:rPr>
        <w:t xml:space="preserve">- Trang thông tin điện tử của Khoa </w:t>
      </w:r>
      <w:r w:rsidR="005B4211" w:rsidRPr="000114E5">
        <w:rPr>
          <w:lang w:val="vi-VN"/>
        </w:rPr>
        <w:t xml:space="preserve">vẫn </w:t>
      </w:r>
      <w:r w:rsidR="00B55CBA">
        <w:rPr>
          <w:lang w:val="vi-VN"/>
        </w:rPr>
        <w:t>chưa được được đầy đủ và chi tiết về mặt cấu trúc nội dung;</w:t>
      </w:r>
      <w:r w:rsidR="005B4211" w:rsidRPr="000114E5">
        <w:rPr>
          <w:lang w:val="vi-VN"/>
        </w:rPr>
        <w:t xml:space="preserve"> một số nội dung như hồ sơ giảng dạy học phần, các thông báo,</w:t>
      </w:r>
      <w:r w:rsidR="00442148" w:rsidRPr="000114E5">
        <w:rPr>
          <w:lang w:val="vi-VN"/>
        </w:rPr>
        <w:t xml:space="preserve"> các mặt hoạt động của Khoa</w:t>
      </w:r>
      <w:r w:rsidR="0077645C" w:rsidRPr="000114E5">
        <w:rPr>
          <w:lang w:val="vi-VN"/>
        </w:rPr>
        <w:t>,</w:t>
      </w:r>
      <w:r w:rsidR="005B4211" w:rsidRPr="000114E5">
        <w:rPr>
          <w:lang w:val="vi-VN"/>
        </w:rPr>
        <w:t>…vẫn ch</w:t>
      </w:r>
      <w:r w:rsidR="00442148" w:rsidRPr="000114E5">
        <w:rPr>
          <w:lang w:val="vi-VN"/>
        </w:rPr>
        <w:t>ậm</w:t>
      </w:r>
      <w:r w:rsidR="005B4211" w:rsidRPr="000114E5">
        <w:rPr>
          <w:lang w:val="vi-VN"/>
        </w:rPr>
        <w:t xml:space="preserve"> được </w:t>
      </w:r>
      <w:r w:rsidR="004D2020">
        <w:rPr>
          <w:lang w:val="vi-VN"/>
        </w:rPr>
        <w:t>cập nhật</w:t>
      </w:r>
      <w:r w:rsidR="005B4211" w:rsidRPr="000114E5">
        <w:rPr>
          <w:lang w:val="vi-VN"/>
        </w:rPr>
        <w:t xml:space="preserve"> theo đúng yêu cầu của Nhà trường.</w:t>
      </w:r>
    </w:p>
    <w:p w:rsidR="00F65A86" w:rsidRPr="000114E5" w:rsidRDefault="00CE5093" w:rsidP="004963C2">
      <w:pPr>
        <w:spacing w:after="0" w:line="360" w:lineRule="auto"/>
        <w:ind w:firstLine="720"/>
        <w:jc w:val="both"/>
        <w:rPr>
          <w:lang w:val="vi-VN"/>
        </w:rPr>
      </w:pPr>
      <w:r w:rsidRPr="000114E5">
        <w:rPr>
          <w:lang w:val="vi-VN"/>
        </w:rPr>
        <w:t xml:space="preserve">- Việc tiến hành kiểm tra thực hiện kế hoạch giảng dạy và quy chế giảng dạy của CBVC trong Khoa và giảng viên thỉnh giảng chưa thật sự sâu sát. </w:t>
      </w:r>
    </w:p>
    <w:p w:rsidR="00F61B5E" w:rsidRPr="00F61B5E" w:rsidRDefault="00F61B5E" w:rsidP="004963C2">
      <w:pPr>
        <w:spacing w:after="0" w:line="360" w:lineRule="auto"/>
        <w:ind w:firstLine="720"/>
        <w:jc w:val="both"/>
        <w:rPr>
          <w:lang w:val="vi-VN"/>
        </w:rPr>
      </w:pPr>
      <w:r>
        <w:rPr>
          <w:lang w:val="vi-VN"/>
        </w:rPr>
        <w:lastRenderedPageBreak/>
        <w:t>- Mới nghiệm thu được 01 đề tài NCKH cấp Trường trong đợt 1; còn 02 đề tài NCKH cấp trường trọng điểm và cấp trường sẽ tiến hành nghiệm thu đợt 2.</w:t>
      </w:r>
    </w:p>
    <w:p w:rsidR="00CE5093" w:rsidRPr="00A54203" w:rsidRDefault="00F61B5E" w:rsidP="00F61B5E">
      <w:pPr>
        <w:spacing w:after="0" w:line="360" w:lineRule="auto"/>
        <w:jc w:val="both"/>
        <w:rPr>
          <w:b/>
          <w:lang w:val="vi-VN"/>
        </w:rPr>
      </w:pPr>
      <w:r>
        <w:rPr>
          <w:b/>
          <w:lang w:val="vi-VN"/>
        </w:rPr>
        <w:t>IV</w:t>
      </w:r>
      <w:r w:rsidR="00CE5093" w:rsidRPr="00A54203">
        <w:rPr>
          <w:b/>
          <w:lang w:val="vi-VN"/>
        </w:rPr>
        <w:t xml:space="preserve">. </w:t>
      </w:r>
      <w:r w:rsidR="00C37087" w:rsidRPr="00A54203">
        <w:rPr>
          <w:b/>
          <w:lang w:val="vi-VN"/>
        </w:rPr>
        <w:t>Đánh giá thuận lợi, khó khăn, nguyên nhân</w:t>
      </w:r>
      <w:r w:rsidR="0039295F" w:rsidRPr="00A54203">
        <w:rPr>
          <w:b/>
          <w:lang w:val="vi-VN"/>
        </w:rPr>
        <w:t xml:space="preserve"> và</w:t>
      </w:r>
      <w:r w:rsidR="00F5316C" w:rsidRPr="00A54203">
        <w:rPr>
          <w:b/>
          <w:lang w:val="vi-VN"/>
        </w:rPr>
        <w:t xml:space="preserve"> giải pháp khắc phụ</w:t>
      </w:r>
      <w:r w:rsidR="0002311C" w:rsidRPr="00A54203">
        <w:rPr>
          <w:b/>
          <w:lang w:val="vi-VN"/>
        </w:rPr>
        <w:t>c</w:t>
      </w:r>
    </w:p>
    <w:p w:rsidR="00DE0935" w:rsidRPr="00DA606C" w:rsidRDefault="00F61B5E" w:rsidP="00F61B5E">
      <w:pPr>
        <w:spacing w:after="0" w:line="360" w:lineRule="auto"/>
        <w:jc w:val="both"/>
        <w:rPr>
          <w:lang w:val="vi-VN"/>
        </w:rPr>
      </w:pPr>
      <w:r>
        <w:rPr>
          <w:b/>
          <w:lang w:val="vi-VN"/>
        </w:rPr>
        <w:t>1</w:t>
      </w:r>
      <w:r w:rsidR="00DE0935" w:rsidRPr="00DA606C">
        <w:rPr>
          <w:b/>
          <w:lang w:val="vi-VN"/>
        </w:rPr>
        <w:t>.</w:t>
      </w:r>
      <w:r w:rsidR="00BC00CA">
        <w:rPr>
          <w:b/>
          <w:lang w:val="vi-VN"/>
        </w:rPr>
        <w:t xml:space="preserve"> </w:t>
      </w:r>
      <w:r w:rsidR="00C37087" w:rsidRPr="00DA606C">
        <w:rPr>
          <w:b/>
          <w:lang w:val="vi-VN"/>
        </w:rPr>
        <w:t>Về thuận lợi</w:t>
      </w:r>
      <w:r w:rsidR="00D107FE" w:rsidRPr="00DA606C">
        <w:rPr>
          <w:b/>
          <w:lang w:val="vi-VN"/>
        </w:rPr>
        <w:t>,</w:t>
      </w:r>
      <w:r w:rsidR="003463CD" w:rsidRPr="00DA606C">
        <w:rPr>
          <w:b/>
          <w:lang w:val="vi-VN"/>
        </w:rPr>
        <w:t xml:space="preserve"> khó khăn</w:t>
      </w:r>
      <w:r w:rsidR="00D107FE" w:rsidRPr="00DA606C">
        <w:rPr>
          <w:b/>
          <w:lang w:val="vi-VN"/>
        </w:rPr>
        <w:t xml:space="preserve"> và nguyên nhân</w:t>
      </w:r>
      <w:r w:rsidR="00C37087" w:rsidRPr="00DA606C">
        <w:rPr>
          <w:lang w:val="vi-VN"/>
        </w:rPr>
        <w:t xml:space="preserve">: </w:t>
      </w:r>
    </w:p>
    <w:p w:rsidR="00E441AC" w:rsidRPr="00DA606C" w:rsidRDefault="00DE0935" w:rsidP="004963C2">
      <w:pPr>
        <w:spacing w:after="0" w:line="360" w:lineRule="auto"/>
        <w:ind w:firstLine="720"/>
        <w:jc w:val="both"/>
        <w:rPr>
          <w:lang w:val="vi-VN"/>
        </w:rPr>
      </w:pPr>
      <w:r w:rsidRPr="00DA606C">
        <w:rPr>
          <w:lang w:val="vi-VN"/>
        </w:rPr>
        <w:t xml:space="preserve">- </w:t>
      </w:r>
      <w:r w:rsidR="00E441AC" w:rsidRPr="00DA606C">
        <w:rPr>
          <w:i/>
          <w:lang w:val="vi-VN"/>
        </w:rPr>
        <w:t>Thuận lợi</w:t>
      </w:r>
      <w:r w:rsidR="00E441AC" w:rsidRPr="00DA606C">
        <w:rPr>
          <w:lang w:val="vi-VN"/>
        </w:rPr>
        <w:t>:</w:t>
      </w:r>
    </w:p>
    <w:p w:rsidR="00E441AC" w:rsidRPr="00DA606C" w:rsidRDefault="00E441AC" w:rsidP="004963C2">
      <w:pPr>
        <w:spacing w:after="0" w:line="360" w:lineRule="auto"/>
        <w:ind w:firstLine="720"/>
        <w:jc w:val="both"/>
        <w:rPr>
          <w:lang w:val="vi-VN"/>
        </w:rPr>
      </w:pPr>
      <w:r w:rsidRPr="00DA606C">
        <w:rPr>
          <w:lang w:val="vi-VN"/>
        </w:rPr>
        <w:t xml:space="preserve">+ </w:t>
      </w:r>
      <w:r w:rsidR="00C37087" w:rsidRPr="00DA606C">
        <w:rPr>
          <w:lang w:val="vi-VN"/>
        </w:rPr>
        <w:t>Chi ủy, Ban Chủ nhiệm Khoa và các đoàn thể của Khoa đã phát huy tinh thần trách nhiệm trong công tác</w:t>
      </w:r>
      <w:r w:rsidR="00DE0935" w:rsidRPr="00DA606C">
        <w:rPr>
          <w:lang w:val="vi-VN"/>
        </w:rPr>
        <w:t>,</w:t>
      </w:r>
      <w:r w:rsidR="00520D7A">
        <w:rPr>
          <w:lang w:val="vi-VN"/>
        </w:rPr>
        <w:t xml:space="preserve"> đoàn kết và</w:t>
      </w:r>
      <w:r w:rsidR="00DE0935" w:rsidRPr="00DA606C">
        <w:rPr>
          <w:lang w:val="vi-VN"/>
        </w:rPr>
        <w:t xml:space="preserve"> luôn chỉ đạo sát sao đối với mọi mặt hoạt động của Khoa. </w:t>
      </w:r>
    </w:p>
    <w:p w:rsidR="00C37087" w:rsidRPr="00DA606C" w:rsidRDefault="00E441AC" w:rsidP="004963C2">
      <w:pPr>
        <w:spacing w:after="0" w:line="360" w:lineRule="auto"/>
        <w:ind w:firstLine="720"/>
        <w:jc w:val="both"/>
        <w:rPr>
          <w:lang w:val="vi-VN"/>
        </w:rPr>
      </w:pPr>
      <w:r w:rsidRPr="00DA606C">
        <w:rPr>
          <w:lang w:val="vi-VN"/>
        </w:rPr>
        <w:t xml:space="preserve">+ </w:t>
      </w:r>
      <w:r w:rsidR="00C37087" w:rsidRPr="00DA606C">
        <w:rPr>
          <w:lang w:val="vi-VN"/>
        </w:rPr>
        <w:t>CBVC của Khoa đa số là giảng viên trẻ, giàu nhiệt huyết và tinh thần trách nhiệm, luôn đoàn kết</w:t>
      </w:r>
      <w:r w:rsidRPr="00DA606C">
        <w:rPr>
          <w:lang w:val="vi-VN"/>
        </w:rPr>
        <w:t>, chủ động, sáng tạo</w:t>
      </w:r>
      <w:r w:rsidR="00C37087" w:rsidRPr="00DA606C">
        <w:rPr>
          <w:lang w:val="vi-VN"/>
        </w:rPr>
        <w:t xml:space="preserve"> và nỗ lực phấn đấu trong công tác chuyên môn cũng như hoạt động phong trào.</w:t>
      </w:r>
    </w:p>
    <w:p w:rsidR="00E441AC" w:rsidRPr="00DA606C" w:rsidRDefault="003463CD" w:rsidP="004963C2">
      <w:pPr>
        <w:spacing w:after="0" w:line="360" w:lineRule="auto"/>
        <w:ind w:firstLine="720"/>
        <w:jc w:val="both"/>
        <w:rPr>
          <w:lang w:val="vi-VN"/>
        </w:rPr>
      </w:pPr>
      <w:r w:rsidRPr="00DA606C">
        <w:rPr>
          <w:lang w:val="vi-VN"/>
        </w:rPr>
        <w:t xml:space="preserve">- </w:t>
      </w:r>
      <w:r w:rsidR="00E441AC" w:rsidRPr="00DA606C">
        <w:rPr>
          <w:i/>
          <w:lang w:val="vi-VN"/>
        </w:rPr>
        <w:t>Khó khăn</w:t>
      </w:r>
      <w:r w:rsidR="00D107FE" w:rsidRPr="00DA606C">
        <w:rPr>
          <w:i/>
          <w:lang w:val="vi-VN"/>
        </w:rPr>
        <w:t xml:space="preserve"> và nguyên nhân</w:t>
      </w:r>
      <w:r w:rsidR="00E441AC" w:rsidRPr="00DA606C">
        <w:rPr>
          <w:lang w:val="vi-VN"/>
        </w:rPr>
        <w:t>:</w:t>
      </w:r>
    </w:p>
    <w:p w:rsidR="003463CD" w:rsidRPr="00DA606C" w:rsidRDefault="00E441AC" w:rsidP="00355020">
      <w:pPr>
        <w:spacing w:after="0" w:line="360" w:lineRule="auto"/>
        <w:ind w:firstLine="993"/>
        <w:jc w:val="both"/>
        <w:rPr>
          <w:lang w:val="vi-VN"/>
        </w:rPr>
      </w:pPr>
      <w:r w:rsidRPr="00DA606C">
        <w:rPr>
          <w:lang w:val="vi-VN"/>
        </w:rPr>
        <w:t xml:space="preserve">+ </w:t>
      </w:r>
      <w:r w:rsidR="003463CD" w:rsidRPr="00DA606C">
        <w:rPr>
          <w:lang w:val="vi-VN"/>
        </w:rPr>
        <w:t>CBVC đa số là cán bộ trẻ nên áp lực thời gian đối với công tác giảng dạy, nghiên cứu khoa học và học tập nâng cao trình độ chuyên môn nghiệp vụ là rất lớn</w:t>
      </w:r>
      <w:r w:rsidRPr="00DA606C">
        <w:rPr>
          <w:lang w:val="vi-VN"/>
        </w:rPr>
        <w:t>.</w:t>
      </w:r>
    </w:p>
    <w:p w:rsidR="00D107FE" w:rsidRDefault="00D107FE" w:rsidP="00355020">
      <w:pPr>
        <w:spacing w:after="0" w:line="360" w:lineRule="auto"/>
        <w:ind w:firstLine="993"/>
        <w:jc w:val="both"/>
        <w:rPr>
          <w:szCs w:val="28"/>
          <w:lang w:val="vi-VN"/>
        </w:rPr>
      </w:pPr>
      <w:r w:rsidRPr="00DA606C">
        <w:rPr>
          <w:lang w:val="vi-VN"/>
        </w:rPr>
        <w:t xml:space="preserve">+ </w:t>
      </w:r>
      <w:r w:rsidR="00F61B5E">
        <w:rPr>
          <w:lang w:val="vi-VN"/>
        </w:rPr>
        <w:t>Khoa phụ trách giảng dạy khối đại cương nên k</w:t>
      </w:r>
      <w:r w:rsidR="00DA606C">
        <w:rPr>
          <w:szCs w:val="28"/>
          <w:lang w:val="vi-VN"/>
        </w:rPr>
        <w:t xml:space="preserve">hối lượng giảng dạy rất lớn, trong khi đó đội </w:t>
      </w:r>
      <w:r w:rsidR="00355020">
        <w:rPr>
          <w:szCs w:val="28"/>
          <w:lang w:val="vi-VN"/>
        </w:rPr>
        <w:t xml:space="preserve">ngũ giảng viên cơ hữu chỉ có </w:t>
      </w:r>
      <w:r w:rsidR="00280950">
        <w:rPr>
          <w:szCs w:val="28"/>
          <w:lang w:val="vi-VN"/>
        </w:rPr>
        <w:t>13</w:t>
      </w:r>
      <w:r w:rsidR="00355020">
        <w:rPr>
          <w:szCs w:val="28"/>
          <w:lang w:val="vi-VN"/>
        </w:rPr>
        <w:t xml:space="preserve"> giảng viên và việc mời giảng viên thỉnh giảng cũng gặp phải một số khó khăn, dẫn đến việc giảng viên trong Khoa buộc phải đảm nhận khối lượng giảng dạy </w:t>
      </w:r>
      <w:r w:rsidR="00280950">
        <w:rPr>
          <w:szCs w:val="28"/>
          <w:lang w:val="vi-VN"/>
        </w:rPr>
        <w:t xml:space="preserve">nhiều nên </w:t>
      </w:r>
      <w:r w:rsidR="00010AE1">
        <w:rPr>
          <w:szCs w:val="28"/>
          <w:lang w:val="vi-VN"/>
        </w:rPr>
        <w:t>không còn nhiều thời gian cho</w:t>
      </w:r>
      <w:r w:rsidR="00280950">
        <w:rPr>
          <w:szCs w:val="28"/>
          <w:lang w:val="vi-VN"/>
        </w:rPr>
        <w:t xml:space="preserve"> công tác nghiên cứu khoa học</w:t>
      </w:r>
      <w:r w:rsidR="00355020">
        <w:rPr>
          <w:szCs w:val="28"/>
          <w:lang w:val="vi-VN"/>
        </w:rPr>
        <w:t>.</w:t>
      </w:r>
    </w:p>
    <w:p w:rsidR="00D107FE" w:rsidRPr="00DA606C" w:rsidRDefault="00BC00CA" w:rsidP="00BC00CA">
      <w:pPr>
        <w:spacing w:after="0" w:line="360" w:lineRule="auto"/>
        <w:jc w:val="both"/>
        <w:rPr>
          <w:lang w:val="vi-VN"/>
        </w:rPr>
      </w:pPr>
      <w:r>
        <w:rPr>
          <w:b/>
          <w:lang w:val="vi-VN"/>
        </w:rPr>
        <w:t>2</w:t>
      </w:r>
      <w:r w:rsidR="00DE0935" w:rsidRPr="00DA606C">
        <w:rPr>
          <w:b/>
          <w:lang w:val="vi-VN"/>
        </w:rPr>
        <w:t>. Về giải pháp khắc phục</w:t>
      </w:r>
      <w:r w:rsidR="00DE0935" w:rsidRPr="00DA606C">
        <w:rPr>
          <w:lang w:val="vi-VN"/>
        </w:rPr>
        <w:t>:</w:t>
      </w:r>
    </w:p>
    <w:p w:rsidR="00F5316C" w:rsidRPr="00355020" w:rsidRDefault="00F5316C" w:rsidP="004963C2">
      <w:pPr>
        <w:spacing w:after="0" w:line="360" w:lineRule="auto"/>
        <w:ind w:firstLine="720"/>
        <w:jc w:val="both"/>
        <w:rPr>
          <w:lang w:val="vi-VN"/>
        </w:rPr>
      </w:pPr>
      <w:r w:rsidRPr="00355020">
        <w:rPr>
          <w:lang w:val="vi-VN"/>
        </w:rPr>
        <w:t>- Tiếp tục hoàn thiện</w:t>
      </w:r>
      <w:r w:rsidR="00355020">
        <w:rPr>
          <w:lang w:val="vi-VN"/>
        </w:rPr>
        <w:t>, cập nhật</w:t>
      </w:r>
      <w:r w:rsidRPr="00355020">
        <w:rPr>
          <w:lang w:val="vi-VN"/>
        </w:rPr>
        <w:t xml:space="preserve"> và </w:t>
      </w:r>
      <w:r w:rsidR="00901BD5" w:rsidRPr="00355020">
        <w:rPr>
          <w:lang w:val="vi-VN"/>
        </w:rPr>
        <w:t>đưa lên trang thông tin điện tử của Khoa các nội dung theo đúng quy định của Nhà trường.</w:t>
      </w:r>
    </w:p>
    <w:p w:rsidR="00901BD5" w:rsidRPr="000114E5" w:rsidRDefault="00901BD5" w:rsidP="004963C2">
      <w:pPr>
        <w:spacing w:after="0" w:line="360" w:lineRule="auto"/>
        <w:ind w:firstLine="720"/>
        <w:jc w:val="both"/>
        <w:rPr>
          <w:lang w:val="vi-VN"/>
        </w:rPr>
      </w:pPr>
      <w:r w:rsidRPr="000114E5">
        <w:rPr>
          <w:lang w:val="vi-VN"/>
        </w:rPr>
        <w:t>- Ban chủ nhiệm Khoa và các Trưởng Bộ môn sẽ tăng cường công tác kiểm tra hoạt động giảng dạy của CBVC trong Khoa và giảng viên thỉnh giảng, đảm bảo thực hiện đúng quy chế giảng dạy của Nhà trường.</w:t>
      </w:r>
    </w:p>
    <w:p w:rsidR="006E29C4" w:rsidRPr="003F4551" w:rsidRDefault="006E29C4" w:rsidP="004963C2">
      <w:pPr>
        <w:spacing w:after="0" w:line="360" w:lineRule="auto"/>
        <w:ind w:firstLine="720"/>
        <w:jc w:val="both"/>
        <w:rPr>
          <w:lang w:val="vi-VN"/>
        </w:rPr>
      </w:pPr>
      <w:r w:rsidRPr="003F4551">
        <w:rPr>
          <w:lang w:val="vi-VN"/>
        </w:rPr>
        <w:t>- Động viên CBVC trong Khoa tích cực</w:t>
      </w:r>
      <w:r w:rsidR="00355020">
        <w:rPr>
          <w:lang w:val="vi-VN"/>
        </w:rPr>
        <w:t xml:space="preserve"> viết bài đăng trên các tạp chí khoa học,</w:t>
      </w:r>
      <w:r w:rsidRPr="003F4551">
        <w:rPr>
          <w:lang w:val="vi-VN"/>
        </w:rPr>
        <w:t xml:space="preserve"> tham gia các Hội thảo trong </w:t>
      </w:r>
      <w:r w:rsidR="00317C5B" w:rsidRPr="003F4551">
        <w:rPr>
          <w:lang w:val="vi-VN"/>
        </w:rPr>
        <w:t>t</w:t>
      </w:r>
      <w:r w:rsidRPr="003F4551">
        <w:rPr>
          <w:lang w:val="vi-VN"/>
        </w:rPr>
        <w:t xml:space="preserve">rường và ngoài </w:t>
      </w:r>
      <w:r w:rsidR="00317C5B" w:rsidRPr="003F4551">
        <w:rPr>
          <w:lang w:val="vi-VN"/>
        </w:rPr>
        <w:t>t</w:t>
      </w:r>
      <w:r w:rsidRPr="003F4551">
        <w:rPr>
          <w:lang w:val="vi-VN"/>
        </w:rPr>
        <w:t>rường.</w:t>
      </w:r>
    </w:p>
    <w:p w:rsidR="00AF3528" w:rsidRPr="00BC00CA" w:rsidRDefault="00AF3528" w:rsidP="004963C2">
      <w:pPr>
        <w:spacing w:after="0" w:line="360" w:lineRule="auto"/>
        <w:ind w:firstLine="720"/>
        <w:jc w:val="both"/>
        <w:rPr>
          <w:lang w:val="vi-VN"/>
        </w:rPr>
      </w:pPr>
      <w:r w:rsidRPr="00BC00CA">
        <w:rPr>
          <w:lang w:val="vi-VN"/>
        </w:rPr>
        <w:t xml:space="preserve">- Động viên CBVC trong Khoa tích cực học tập nâng cao trình độ </w:t>
      </w:r>
      <w:r w:rsidR="00F65A86" w:rsidRPr="00BC00CA">
        <w:rPr>
          <w:lang w:val="vi-VN"/>
        </w:rPr>
        <w:t>chuyên môn nghiệp vụ, đặc biệt là ở bậc học nghiên cứu sinh</w:t>
      </w:r>
      <w:r w:rsidRPr="00BC00CA">
        <w:rPr>
          <w:lang w:val="vi-VN"/>
        </w:rPr>
        <w:t>.</w:t>
      </w:r>
    </w:p>
    <w:p w:rsidR="00455030" w:rsidRPr="00643752" w:rsidRDefault="00455030" w:rsidP="004963C2">
      <w:pPr>
        <w:spacing w:after="0" w:line="360" w:lineRule="auto"/>
        <w:ind w:firstLine="720"/>
        <w:jc w:val="both"/>
      </w:pPr>
      <w:r w:rsidRPr="00643752">
        <w:lastRenderedPageBreak/>
        <w:t xml:space="preserve">- </w:t>
      </w:r>
      <w:r w:rsidR="00355020">
        <w:rPr>
          <w:lang w:val="vi-VN"/>
        </w:rPr>
        <w:t>Xây dựng kế hoạch tuyển dụng CBVC và tăng cường công tác mời giảng viên thỉnh giảng để đáp ứng được khối lượng giảng dạy của Khoa</w:t>
      </w:r>
      <w:r w:rsidRPr="00643752">
        <w:t>.</w:t>
      </w:r>
    </w:p>
    <w:p w:rsidR="005B4211" w:rsidRPr="000114E5" w:rsidRDefault="00273F93" w:rsidP="00BC00CA">
      <w:pPr>
        <w:spacing w:after="0" w:line="360" w:lineRule="auto"/>
        <w:jc w:val="both"/>
        <w:rPr>
          <w:b/>
          <w:lang w:val="vi-VN"/>
        </w:rPr>
      </w:pPr>
      <w:r w:rsidRPr="000114E5">
        <w:rPr>
          <w:b/>
          <w:lang w:val="vi-VN"/>
        </w:rPr>
        <w:t>V</w:t>
      </w:r>
      <w:r w:rsidR="00AF3528" w:rsidRPr="000114E5">
        <w:rPr>
          <w:b/>
          <w:lang w:val="vi-VN"/>
        </w:rPr>
        <w:t xml:space="preserve">. Đề </w:t>
      </w:r>
      <w:r w:rsidR="00BC00CA">
        <w:rPr>
          <w:b/>
          <w:lang w:val="vi-VN"/>
        </w:rPr>
        <w:t>xuất</w:t>
      </w:r>
      <w:r w:rsidR="00AF3528" w:rsidRPr="000114E5">
        <w:rPr>
          <w:b/>
          <w:lang w:val="vi-VN"/>
        </w:rPr>
        <w:t xml:space="preserve"> của đơn vị:</w:t>
      </w:r>
    </w:p>
    <w:p w:rsidR="007A6D72" w:rsidRPr="003F4551" w:rsidRDefault="007A6D72" w:rsidP="007A6D72">
      <w:pPr>
        <w:spacing w:after="0" w:line="360" w:lineRule="auto"/>
        <w:ind w:firstLine="720"/>
        <w:jc w:val="both"/>
        <w:rPr>
          <w:lang w:val="vi-VN"/>
        </w:rPr>
      </w:pPr>
      <w:r w:rsidRPr="003F4551">
        <w:rPr>
          <w:lang w:val="vi-VN"/>
        </w:rPr>
        <w:t>- Đề nghị phòng Đào tạo cần bố trí</w:t>
      </w:r>
      <w:r w:rsidR="00D73346">
        <w:rPr>
          <w:lang w:val="vi-VN"/>
        </w:rPr>
        <w:t xml:space="preserve"> khối lượng giảng dạy các học phần hợp lý giữa 02 học kỳ; đồng thời mở lớp với sĩ </w:t>
      </w:r>
      <w:r w:rsidRPr="003F4551">
        <w:rPr>
          <w:lang w:val="vi-VN"/>
        </w:rPr>
        <w:t>số sinh viên hợp lý hơn, tránh tình trạng xếp sĩ số quá đông, gây ảnh hưởng đến chất lượng giảng dạy và học tập (đặc biệt là các lớp chất lượng cao).</w:t>
      </w:r>
    </w:p>
    <w:p w:rsidR="007A6D72" w:rsidRPr="003F4551" w:rsidRDefault="007A6D72" w:rsidP="007A6D72">
      <w:pPr>
        <w:spacing w:after="0" w:line="360" w:lineRule="auto"/>
        <w:jc w:val="both"/>
        <w:rPr>
          <w:lang w:val="vi-VN"/>
        </w:rPr>
      </w:pPr>
      <w:r w:rsidRPr="003F4551">
        <w:rPr>
          <w:lang w:val="vi-VN"/>
        </w:rPr>
        <w:tab/>
        <w:t xml:space="preserve">- </w:t>
      </w:r>
      <w:r w:rsidR="004B1924" w:rsidRPr="003F4551">
        <w:rPr>
          <w:lang w:val="vi-VN"/>
        </w:rPr>
        <w:t>Đề nghị Nhà trường nâng cấp c</w:t>
      </w:r>
      <w:r w:rsidRPr="003F4551">
        <w:rPr>
          <w:lang w:val="vi-VN"/>
        </w:rPr>
        <w:t>ơ sở vật chất</w:t>
      </w:r>
      <w:r w:rsidR="004B1924" w:rsidRPr="003F4551">
        <w:rPr>
          <w:lang w:val="vi-VN"/>
        </w:rPr>
        <w:t xml:space="preserve"> phục vụ công tác giảng dạy và học tập</w:t>
      </w:r>
      <w:r w:rsidRPr="003F4551">
        <w:rPr>
          <w:lang w:val="vi-VN"/>
        </w:rPr>
        <w:t>, trước hết là hệ thống âm thanh cần phải được trang bị tốt hơn</w:t>
      </w:r>
      <w:r w:rsidR="004B1924" w:rsidRPr="003F4551">
        <w:rPr>
          <w:lang w:val="vi-VN"/>
        </w:rPr>
        <w:t>, nhằm góp phần nâng cao chất lượng giảng dạy</w:t>
      </w:r>
      <w:r w:rsidRPr="003F4551">
        <w:rPr>
          <w:lang w:val="vi-VN"/>
        </w:rPr>
        <w:t>.</w:t>
      </w:r>
    </w:p>
    <w:p w:rsidR="00BA1145" w:rsidRPr="003F4551" w:rsidRDefault="00BA1145" w:rsidP="007A6D72">
      <w:pPr>
        <w:spacing w:after="0" w:line="360" w:lineRule="auto"/>
        <w:ind w:firstLine="720"/>
        <w:jc w:val="both"/>
        <w:rPr>
          <w:lang w:val="vi-VN"/>
        </w:rPr>
      </w:pPr>
      <w:r w:rsidRPr="003F4551">
        <w:rPr>
          <w:lang w:val="vi-VN"/>
        </w:rPr>
        <w:t>- Cung cấp thêm cho Khoa các trang thiết bị như: tủ, bàn làm việc, máy tính để</w:t>
      </w:r>
      <w:r w:rsidR="00643752" w:rsidRPr="003F4551">
        <w:rPr>
          <w:lang w:val="vi-VN"/>
        </w:rPr>
        <w:t xml:space="preserve"> bàn,</w:t>
      </w:r>
      <w:r w:rsidRPr="003F4551">
        <w:rPr>
          <w:lang w:val="vi-VN"/>
        </w:rPr>
        <w:t>…</w:t>
      </w:r>
    </w:p>
    <w:p w:rsidR="00BA1145" w:rsidRDefault="00D73346" w:rsidP="004963C2">
      <w:pPr>
        <w:spacing w:after="0" w:line="360" w:lineRule="auto"/>
        <w:ind w:firstLine="720"/>
        <w:jc w:val="both"/>
        <w:rPr>
          <w:lang w:val="vi-VN"/>
        </w:rPr>
      </w:pPr>
      <w:r>
        <w:rPr>
          <w:lang w:val="vi-VN"/>
        </w:rPr>
        <w:t>- Đề nghị Nhà trường hỗ trợ cấp kinh phí cho giảng viên khoa Lý luận chính trị đi tham quan thực tế để phục vụ tốt hơn cho công tác giảng dạy</w:t>
      </w:r>
      <w:r w:rsidR="00D0633C">
        <w:rPr>
          <w:lang w:val="vi-VN"/>
        </w:rPr>
        <w:t>.</w:t>
      </w:r>
    </w:p>
    <w:p w:rsidR="00D73346" w:rsidRDefault="00D73346" w:rsidP="00D73346">
      <w:pPr>
        <w:spacing w:after="0" w:line="360" w:lineRule="auto"/>
        <w:jc w:val="both"/>
        <w:rPr>
          <w:b/>
        </w:rPr>
      </w:pPr>
      <w:r w:rsidRPr="00D73346">
        <w:rPr>
          <w:b/>
          <w:lang w:val="vi-VN"/>
        </w:rPr>
        <w:t>B. Phần 2: Việc thực hiện Mục tiêu chất lượng của đơn vị</w:t>
      </w:r>
    </w:p>
    <w:p w:rsidR="00A83E2D" w:rsidRPr="00DD5E58" w:rsidRDefault="00A83E2D" w:rsidP="00A83E2D">
      <w:pPr>
        <w:rPr>
          <w:sz w:val="26"/>
          <w:lang w:val="vi-VN"/>
        </w:rPr>
        <w:sectPr w:rsidR="00A83E2D" w:rsidRPr="00DD5E58" w:rsidSect="004A036C">
          <w:footerReference w:type="default" r:id="rId10"/>
          <w:pgSz w:w="11907" w:h="16840" w:code="9"/>
          <w:pgMar w:top="1134" w:right="851" w:bottom="1134" w:left="1418" w:header="720" w:footer="720" w:gutter="0"/>
          <w:cols w:space="720"/>
          <w:docGrid w:linePitch="360"/>
        </w:sectPr>
      </w:pPr>
    </w:p>
    <w:tbl>
      <w:tblPr>
        <w:tblW w:w="150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2803"/>
        <w:gridCol w:w="2952"/>
        <w:gridCol w:w="2592"/>
        <w:gridCol w:w="1134"/>
        <w:gridCol w:w="2266"/>
        <w:gridCol w:w="2288"/>
      </w:tblGrid>
      <w:tr w:rsidR="00A83E2D" w:rsidRPr="00DB4257" w:rsidTr="004948C0">
        <w:trPr>
          <w:trHeight w:val="704"/>
        </w:trPr>
        <w:tc>
          <w:tcPr>
            <w:tcW w:w="995" w:type="dxa"/>
            <w:vAlign w:val="center"/>
          </w:tcPr>
          <w:p w:rsidR="00A83E2D" w:rsidRPr="00DB4257" w:rsidRDefault="00A83E2D" w:rsidP="00624402">
            <w:pPr>
              <w:spacing w:before="60" w:line="288" w:lineRule="auto"/>
              <w:jc w:val="center"/>
              <w:rPr>
                <w:rFonts w:eastAsia="SimSun"/>
                <w:b/>
                <w:sz w:val="26"/>
                <w:szCs w:val="26"/>
                <w:lang w:eastAsia="zh-CN"/>
              </w:rPr>
            </w:pPr>
            <w:bookmarkStart w:id="1" w:name="OLE_LINK2"/>
            <w:r w:rsidRPr="00DB4257">
              <w:rPr>
                <w:rFonts w:eastAsia="SimSun"/>
                <w:b/>
                <w:sz w:val="26"/>
                <w:szCs w:val="26"/>
                <w:lang w:eastAsia="zh-CN"/>
              </w:rPr>
              <w:lastRenderedPageBreak/>
              <w:t>Hạng mục</w:t>
            </w:r>
          </w:p>
        </w:tc>
        <w:tc>
          <w:tcPr>
            <w:tcW w:w="9481" w:type="dxa"/>
            <w:gridSpan w:val="4"/>
            <w:vAlign w:val="center"/>
          </w:tcPr>
          <w:p w:rsidR="00A83E2D" w:rsidRPr="00DB4257" w:rsidRDefault="00A83E2D" w:rsidP="00624402">
            <w:pPr>
              <w:spacing w:before="60" w:line="288" w:lineRule="auto"/>
              <w:jc w:val="center"/>
              <w:rPr>
                <w:rFonts w:eastAsia="SimSun"/>
                <w:b/>
                <w:sz w:val="26"/>
                <w:szCs w:val="26"/>
                <w:lang w:eastAsia="zh-CN"/>
              </w:rPr>
            </w:pPr>
            <w:r w:rsidRPr="00DB4257">
              <w:rPr>
                <w:rFonts w:eastAsia="SimSun"/>
                <w:b/>
                <w:sz w:val="26"/>
                <w:szCs w:val="26"/>
                <w:lang w:eastAsia="zh-CN"/>
              </w:rPr>
              <w:t>Nội dung kiểm tra</w:t>
            </w:r>
          </w:p>
        </w:tc>
        <w:tc>
          <w:tcPr>
            <w:tcW w:w="2266" w:type="dxa"/>
            <w:vAlign w:val="center"/>
          </w:tcPr>
          <w:p w:rsidR="00A83E2D" w:rsidRPr="00DB4257" w:rsidRDefault="00A83E2D" w:rsidP="00624402">
            <w:pPr>
              <w:spacing w:before="60" w:line="288" w:lineRule="auto"/>
              <w:jc w:val="center"/>
              <w:rPr>
                <w:rFonts w:eastAsia="SimSun"/>
                <w:b/>
                <w:sz w:val="26"/>
                <w:szCs w:val="26"/>
                <w:lang w:eastAsia="zh-CN"/>
              </w:rPr>
            </w:pPr>
            <w:r w:rsidRPr="00DB4257">
              <w:rPr>
                <w:rFonts w:eastAsia="SimSun"/>
                <w:b/>
                <w:sz w:val="26"/>
                <w:szCs w:val="26"/>
                <w:lang w:eastAsia="zh-CN"/>
              </w:rPr>
              <w:t>Minh chứng của đơn vị</w:t>
            </w:r>
          </w:p>
        </w:tc>
        <w:tc>
          <w:tcPr>
            <w:tcW w:w="2288" w:type="dxa"/>
            <w:vAlign w:val="center"/>
          </w:tcPr>
          <w:p w:rsidR="00A83E2D" w:rsidRPr="00DB4257" w:rsidRDefault="00A83E2D" w:rsidP="00624402">
            <w:pPr>
              <w:spacing w:before="60" w:line="288" w:lineRule="auto"/>
              <w:jc w:val="center"/>
              <w:rPr>
                <w:rFonts w:eastAsia="SimSun"/>
                <w:b/>
                <w:sz w:val="26"/>
                <w:szCs w:val="26"/>
                <w:lang w:eastAsia="zh-CN"/>
              </w:rPr>
            </w:pPr>
            <w:r w:rsidRPr="00DB4257">
              <w:rPr>
                <w:rFonts w:eastAsia="SimSun"/>
                <w:b/>
                <w:sz w:val="26"/>
                <w:szCs w:val="26"/>
                <w:lang w:eastAsia="zh-CN"/>
              </w:rPr>
              <w:t>Nhận xét của nhóm ĐGNB</w:t>
            </w:r>
          </w:p>
        </w:tc>
      </w:tr>
      <w:tr w:rsidR="00A83E2D" w:rsidRPr="00DB4257" w:rsidTr="004948C0">
        <w:trPr>
          <w:trHeight w:val="704"/>
        </w:trPr>
        <w:tc>
          <w:tcPr>
            <w:tcW w:w="995" w:type="dxa"/>
          </w:tcPr>
          <w:p w:rsidR="00A83E2D" w:rsidRPr="00DB4257" w:rsidRDefault="00A83E2D" w:rsidP="00624402">
            <w:pPr>
              <w:spacing w:line="288" w:lineRule="auto"/>
              <w:jc w:val="center"/>
              <w:rPr>
                <w:rFonts w:eastAsia="SimSun"/>
                <w:b/>
                <w:bCs/>
                <w:lang w:val="vi-VN" w:eastAsia="zh-CN"/>
              </w:rPr>
            </w:pPr>
            <w:r w:rsidRPr="00DB4257">
              <w:rPr>
                <w:rFonts w:eastAsia="SimSun"/>
                <w:b/>
                <w:bCs/>
                <w:lang w:val="vi-VN" w:eastAsia="zh-CN"/>
              </w:rPr>
              <w:t>TT</w:t>
            </w:r>
          </w:p>
        </w:tc>
        <w:tc>
          <w:tcPr>
            <w:tcW w:w="2803" w:type="dxa"/>
            <w:vAlign w:val="center"/>
          </w:tcPr>
          <w:p w:rsidR="00A83E2D" w:rsidRPr="00DB4257" w:rsidRDefault="00A83E2D" w:rsidP="00624402">
            <w:pPr>
              <w:spacing w:line="288" w:lineRule="auto"/>
              <w:jc w:val="center"/>
              <w:rPr>
                <w:rFonts w:eastAsia="SimSun"/>
                <w:b/>
                <w:bCs/>
                <w:lang w:val="vi-VN" w:eastAsia="zh-CN"/>
              </w:rPr>
            </w:pPr>
            <w:r w:rsidRPr="00DB4257">
              <w:rPr>
                <w:rFonts w:eastAsia="SimSun"/>
                <w:b/>
                <w:bCs/>
                <w:lang w:val="vi-VN" w:eastAsia="zh-CN"/>
              </w:rPr>
              <w:t>Mục tiêu cụ thể</w:t>
            </w:r>
          </w:p>
        </w:tc>
        <w:tc>
          <w:tcPr>
            <w:tcW w:w="2952" w:type="dxa"/>
            <w:vAlign w:val="center"/>
          </w:tcPr>
          <w:p w:rsidR="00A83E2D" w:rsidRPr="00DB4257" w:rsidRDefault="00A83E2D" w:rsidP="00624402">
            <w:pPr>
              <w:spacing w:line="288" w:lineRule="auto"/>
              <w:jc w:val="center"/>
              <w:rPr>
                <w:rFonts w:eastAsia="SimSun"/>
                <w:b/>
                <w:bCs/>
                <w:lang w:val="vi-VN" w:eastAsia="zh-CN"/>
              </w:rPr>
            </w:pPr>
            <w:r w:rsidRPr="00DB4257">
              <w:rPr>
                <w:rFonts w:eastAsia="SimSun"/>
                <w:b/>
                <w:bCs/>
                <w:lang w:val="vi-VN" w:eastAsia="zh-CN"/>
              </w:rPr>
              <w:t>KPIs</w:t>
            </w:r>
          </w:p>
        </w:tc>
        <w:tc>
          <w:tcPr>
            <w:tcW w:w="2592" w:type="dxa"/>
            <w:vAlign w:val="center"/>
          </w:tcPr>
          <w:p w:rsidR="00A83E2D" w:rsidRPr="00DB4257" w:rsidRDefault="00A83E2D" w:rsidP="00624402">
            <w:pPr>
              <w:spacing w:line="288" w:lineRule="auto"/>
              <w:jc w:val="center"/>
              <w:rPr>
                <w:rFonts w:eastAsia="SimSun"/>
                <w:b/>
                <w:bCs/>
                <w:lang w:val="vi-VN" w:eastAsia="zh-CN"/>
              </w:rPr>
            </w:pPr>
            <w:r w:rsidRPr="00DB4257">
              <w:rPr>
                <w:rFonts w:eastAsia="SimSun"/>
                <w:b/>
                <w:bCs/>
                <w:lang w:val="vi-VN" w:eastAsia="zh-CN"/>
              </w:rPr>
              <w:t>Kế hoạch thực hiện</w:t>
            </w:r>
          </w:p>
        </w:tc>
        <w:tc>
          <w:tcPr>
            <w:tcW w:w="1134" w:type="dxa"/>
            <w:vAlign w:val="center"/>
          </w:tcPr>
          <w:p w:rsidR="00A83E2D" w:rsidRPr="00DB4257" w:rsidRDefault="00A83E2D" w:rsidP="00624402">
            <w:pPr>
              <w:spacing w:line="288" w:lineRule="auto"/>
              <w:jc w:val="center"/>
              <w:rPr>
                <w:rFonts w:eastAsia="SimSun"/>
                <w:b/>
                <w:bCs/>
                <w:lang w:val="vi-VN" w:eastAsia="zh-CN"/>
              </w:rPr>
            </w:pPr>
            <w:r w:rsidRPr="00DB4257">
              <w:rPr>
                <w:rFonts w:eastAsia="SimSun"/>
                <w:b/>
                <w:bCs/>
                <w:lang w:val="vi-VN" w:eastAsia="zh-CN"/>
              </w:rPr>
              <w:t>Thời gian</w:t>
            </w:r>
          </w:p>
        </w:tc>
        <w:tc>
          <w:tcPr>
            <w:tcW w:w="2266" w:type="dxa"/>
            <w:vAlign w:val="center"/>
          </w:tcPr>
          <w:p w:rsidR="00A83E2D" w:rsidRPr="00DB4257" w:rsidRDefault="00A83E2D" w:rsidP="00624402">
            <w:pPr>
              <w:spacing w:before="60" w:line="288" w:lineRule="auto"/>
              <w:jc w:val="center"/>
              <w:rPr>
                <w:rFonts w:eastAsia="SimSun"/>
                <w:b/>
                <w:sz w:val="26"/>
                <w:szCs w:val="26"/>
                <w:lang w:eastAsia="zh-CN"/>
              </w:rPr>
            </w:pPr>
          </w:p>
        </w:tc>
        <w:tc>
          <w:tcPr>
            <w:tcW w:w="2288" w:type="dxa"/>
            <w:vAlign w:val="center"/>
          </w:tcPr>
          <w:p w:rsidR="00A83E2D" w:rsidRPr="00DB4257" w:rsidRDefault="00A83E2D" w:rsidP="00624402">
            <w:pPr>
              <w:spacing w:before="60" w:line="288" w:lineRule="auto"/>
              <w:jc w:val="center"/>
              <w:rPr>
                <w:rFonts w:eastAsia="SimSun"/>
                <w:b/>
                <w:sz w:val="26"/>
                <w:szCs w:val="26"/>
                <w:lang w:eastAsia="zh-CN"/>
              </w:rPr>
            </w:pPr>
          </w:p>
        </w:tc>
      </w:tr>
      <w:tr w:rsidR="00A83E2D" w:rsidRPr="00DB4257" w:rsidTr="004948C0">
        <w:trPr>
          <w:trHeight w:val="435"/>
        </w:trPr>
        <w:tc>
          <w:tcPr>
            <w:tcW w:w="995" w:type="dxa"/>
            <w:vMerge w:val="restart"/>
          </w:tcPr>
          <w:p w:rsidR="00A83E2D" w:rsidRPr="00DB4257" w:rsidRDefault="00A83E2D" w:rsidP="00624402">
            <w:pPr>
              <w:spacing w:line="288" w:lineRule="auto"/>
              <w:jc w:val="center"/>
              <w:rPr>
                <w:rFonts w:eastAsia="SimSun"/>
                <w:bCs/>
                <w:lang w:val="vi-VN" w:eastAsia="zh-CN"/>
              </w:rPr>
            </w:pPr>
            <w:r w:rsidRPr="00DB4257">
              <w:rPr>
                <w:rFonts w:eastAsia="SimSun"/>
                <w:bCs/>
                <w:lang w:val="vi-VN" w:eastAsia="zh-CN"/>
              </w:rPr>
              <w:t>I.1</w:t>
            </w:r>
          </w:p>
        </w:tc>
        <w:tc>
          <w:tcPr>
            <w:tcW w:w="2803" w:type="dxa"/>
            <w:vMerge w:val="restart"/>
            <w:vAlign w:val="center"/>
          </w:tcPr>
          <w:p w:rsidR="00A83E2D" w:rsidRPr="00DB4257" w:rsidRDefault="00A83E2D" w:rsidP="00624402">
            <w:pPr>
              <w:jc w:val="both"/>
              <w:rPr>
                <w:rFonts w:eastAsia="SimSun"/>
                <w:lang w:val="vi-VN" w:eastAsia="zh-CN"/>
              </w:rPr>
            </w:pPr>
            <w:r w:rsidRPr="00DB4257">
              <w:rPr>
                <w:rFonts w:eastAsia="SimSun"/>
                <w:lang w:val="vi-VN" w:eastAsia="zh-CN"/>
              </w:rPr>
              <w:t>Rà soát hệ thống văn bản quản lý - quản trị hiện hành của Khoa</w:t>
            </w:r>
          </w:p>
        </w:tc>
        <w:tc>
          <w:tcPr>
            <w:tcW w:w="2952" w:type="dxa"/>
            <w:vMerge w:val="restart"/>
            <w:vAlign w:val="center"/>
          </w:tcPr>
          <w:p w:rsidR="00A83E2D" w:rsidRPr="00DB4257" w:rsidRDefault="00A83E2D" w:rsidP="00624402">
            <w:pPr>
              <w:jc w:val="both"/>
              <w:rPr>
                <w:rFonts w:eastAsia="SimSun"/>
                <w:lang w:val="vi-VN" w:eastAsia="zh-CN"/>
              </w:rPr>
            </w:pPr>
            <w:r w:rsidRPr="00DB4257">
              <w:rPr>
                <w:rFonts w:eastAsia="SimSun"/>
                <w:lang w:val="vi-VN" w:eastAsia="zh-CN"/>
              </w:rPr>
              <w:t>Danh mục hệ thống hồ sơ, tài liệu về quản lý, quản trị của Khoa.</w:t>
            </w:r>
          </w:p>
        </w:tc>
        <w:tc>
          <w:tcPr>
            <w:tcW w:w="2592" w:type="dxa"/>
            <w:vAlign w:val="center"/>
          </w:tcPr>
          <w:p w:rsidR="00A83E2D" w:rsidRPr="00DB4257" w:rsidRDefault="00A83E2D" w:rsidP="00624402">
            <w:pPr>
              <w:jc w:val="both"/>
              <w:rPr>
                <w:rFonts w:eastAsia="SimSun"/>
                <w:lang w:val="vi-VN" w:eastAsia="zh-CN"/>
              </w:rPr>
            </w:pPr>
            <w:r w:rsidRPr="00DB4257">
              <w:rPr>
                <w:rFonts w:eastAsia="SimSun"/>
                <w:lang w:val="vi-VN" w:eastAsia="zh-CN"/>
              </w:rPr>
              <w:t>Lập kế hoạch thực hiện</w:t>
            </w:r>
          </w:p>
        </w:tc>
        <w:tc>
          <w:tcPr>
            <w:tcW w:w="1134" w:type="dxa"/>
          </w:tcPr>
          <w:p w:rsidR="00A83E2D" w:rsidRPr="00DB4257" w:rsidRDefault="00A83E2D" w:rsidP="00624402">
            <w:pPr>
              <w:spacing w:line="288" w:lineRule="auto"/>
              <w:rPr>
                <w:rFonts w:eastAsia="SimSun"/>
                <w:bCs/>
                <w:lang w:val="vi-VN" w:eastAsia="zh-CN"/>
              </w:rPr>
            </w:pPr>
            <w:r w:rsidRPr="00DB4257">
              <w:rPr>
                <w:rFonts w:eastAsia="SimSun"/>
                <w:bCs/>
                <w:lang w:val="vi-VN" w:eastAsia="zh-CN"/>
              </w:rPr>
              <w:t>10/2017</w:t>
            </w:r>
          </w:p>
        </w:tc>
        <w:tc>
          <w:tcPr>
            <w:tcW w:w="2266" w:type="dxa"/>
            <w:vMerge w:val="restart"/>
            <w:vAlign w:val="center"/>
          </w:tcPr>
          <w:p w:rsidR="00A83E2D" w:rsidRPr="00DB4257" w:rsidRDefault="00A83E2D" w:rsidP="00624402">
            <w:pPr>
              <w:rPr>
                <w:rFonts w:eastAsia="SimSun"/>
                <w:i/>
                <w:lang w:val="vi-VN" w:eastAsia="zh-CN"/>
              </w:rPr>
            </w:pPr>
            <w:r w:rsidRPr="00DB4257">
              <w:rPr>
                <w:rFonts w:eastAsia="SimSun"/>
                <w:i/>
                <w:lang w:val="vi-VN" w:eastAsia="zh-CN"/>
              </w:rPr>
              <w:t>Biên bản họp Khoa</w:t>
            </w:r>
          </w:p>
          <w:p w:rsidR="00A83E2D" w:rsidRPr="00DB4257" w:rsidRDefault="00A83E2D" w:rsidP="00624402">
            <w:pPr>
              <w:rPr>
                <w:rFonts w:eastAsia="SimSun"/>
                <w:i/>
                <w:lang w:val="vi-VN" w:eastAsia="zh-CN"/>
              </w:rPr>
            </w:pPr>
            <w:r w:rsidRPr="00DB4257">
              <w:rPr>
                <w:rFonts w:eastAsia="SimSun"/>
                <w:i/>
                <w:lang w:val="vi-VN" w:eastAsia="zh-CN"/>
              </w:rPr>
              <w:t>Danh mục số hóa văn bản</w:t>
            </w:r>
          </w:p>
        </w:tc>
        <w:tc>
          <w:tcPr>
            <w:tcW w:w="2288" w:type="dxa"/>
            <w:vMerge w:val="restart"/>
          </w:tcPr>
          <w:p w:rsidR="00A83E2D" w:rsidRPr="00DB4257" w:rsidRDefault="00A83E2D" w:rsidP="00624402">
            <w:pPr>
              <w:spacing w:line="288" w:lineRule="auto"/>
              <w:rPr>
                <w:rFonts w:eastAsia="SimSun"/>
                <w:i/>
                <w:lang w:val="vi-VN" w:eastAsia="zh-CN"/>
              </w:rPr>
            </w:pPr>
          </w:p>
          <w:p w:rsidR="00A83E2D" w:rsidRPr="00DB4257" w:rsidRDefault="00A83E2D" w:rsidP="00624402">
            <w:pPr>
              <w:spacing w:line="288" w:lineRule="auto"/>
              <w:rPr>
                <w:rFonts w:eastAsia="SimSun"/>
                <w:i/>
                <w:lang w:val="vi-VN" w:eastAsia="zh-CN"/>
              </w:rPr>
            </w:pPr>
          </w:p>
        </w:tc>
      </w:tr>
      <w:tr w:rsidR="00A83E2D" w:rsidRPr="00DB4257" w:rsidTr="004948C0">
        <w:trPr>
          <w:trHeight w:val="698"/>
        </w:trPr>
        <w:tc>
          <w:tcPr>
            <w:tcW w:w="995" w:type="dxa"/>
            <w:vMerge/>
          </w:tcPr>
          <w:p w:rsidR="00A83E2D" w:rsidRPr="00DB4257" w:rsidRDefault="00A83E2D" w:rsidP="00624402">
            <w:pPr>
              <w:spacing w:line="288" w:lineRule="auto"/>
              <w:jc w:val="center"/>
              <w:rPr>
                <w:rFonts w:eastAsia="SimSun"/>
                <w:bCs/>
                <w:lang w:val="vi-VN" w:eastAsia="zh-CN"/>
              </w:rPr>
            </w:pPr>
          </w:p>
        </w:tc>
        <w:tc>
          <w:tcPr>
            <w:tcW w:w="2803" w:type="dxa"/>
            <w:vMerge/>
            <w:vAlign w:val="center"/>
          </w:tcPr>
          <w:p w:rsidR="00A83E2D" w:rsidRPr="00DB4257" w:rsidRDefault="00A83E2D" w:rsidP="00624402">
            <w:pPr>
              <w:tabs>
                <w:tab w:val="left" w:pos="264"/>
              </w:tabs>
              <w:jc w:val="both"/>
              <w:rPr>
                <w:rFonts w:eastAsia="SimSun"/>
                <w:lang w:val="vi-VN" w:eastAsia="zh-CN"/>
              </w:rPr>
            </w:pPr>
          </w:p>
        </w:tc>
        <w:tc>
          <w:tcPr>
            <w:tcW w:w="2952" w:type="dxa"/>
            <w:vMerge/>
          </w:tcPr>
          <w:p w:rsidR="00A83E2D" w:rsidRPr="00DB4257" w:rsidRDefault="00A83E2D" w:rsidP="00624402">
            <w:pPr>
              <w:rPr>
                <w:rFonts w:eastAsia="SimSun"/>
                <w:lang w:val="vi-VN" w:eastAsia="zh-CN"/>
              </w:rPr>
            </w:pPr>
          </w:p>
        </w:tc>
        <w:tc>
          <w:tcPr>
            <w:tcW w:w="2592" w:type="dxa"/>
            <w:vAlign w:val="center"/>
          </w:tcPr>
          <w:p w:rsidR="00A83E2D" w:rsidRPr="00DB4257" w:rsidRDefault="00A83E2D" w:rsidP="00624402">
            <w:pPr>
              <w:jc w:val="both"/>
              <w:rPr>
                <w:rFonts w:eastAsia="SimSun"/>
                <w:lang w:val="vi-VN" w:eastAsia="zh-CN"/>
              </w:rPr>
            </w:pPr>
            <w:r w:rsidRPr="00DB4257">
              <w:rPr>
                <w:rFonts w:eastAsia="SimSun"/>
                <w:lang w:val="vi-VN" w:eastAsia="zh-CN"/>
              </w:rPr>
              <w:t>Tổ chức thực hiện</w:t>
            </w:r>
          </w:p>
        </w:tc>
        <w:tc>
          <w:tcPr>
            <w:tcW w:w="1134" w:type="dxa"/>
          </w:tcPr>
          <w:p w:rsidR="00A83E2D" w:rsidRPr="00DB4257" w:rsidRDefault="00A83E2D" w:rsidP="00624402">
            <w:pPr>
              <w:spacing w:line="288" w:lineRule="auto"/>
              <w:rPr>
                <w:rFonts w:eastAsia="SimSun"/>
                <w:bCs/>
                <w:lang w:val="vi-VN" w:eastAsia="zh-CN"/>
              </w:rPr>
            </w:pPr>
            <w:r w:rsidRPr="00DB4257">
              <w:rPr>
                <w:rFonts w:eastAsia="SimSun"/>
                <w:bCs/>
                <w:lang w:val="vi-VN" w:eastAsia="zh-CN"/>
              </w:rPr>
              <w:t>HKI</w:t>
            </w:r>
          </w:p>
        </w:tc>
        <w:tc>
          <w:tcPr>
            <w:tcW w:w="2266" w:type="dxa"/>
            <w:vMerge/>
            <w:vAlign w:val="center"/>
          </w:tcPr>
          <w:p w:rsidR="00A83E2D" w:rsidRPr="00DB4257" w:rsidRDefault="00A83E2D" w:rsidP="00624402">
            <w:pPr>
              <w:spacing w:line="288" w:lineRule="auto"/>
              <w:rPr>
                <w:rFonts w:eastAsia="SimSun"/>
                <w:i/>
                <w:lang w:val="vi-VN" w:eastAsia="zh-CN"/>
              </w:rPr>
            </w:pPr>
          </w:p>
        </w:tc>
        <w:tc>
          <w:tcPr>
            <w:tcW w:w="2288" w:type="dxa"/>
            <w:vMerge/>
          </w:tcPr>
          <w:p w:rsidR="00A83E2D" w:rsidRPr="00DB4257" w:rsidRDefault="00A83E2D" w:rsidP="00624402">
            <w:pPr>
              <w:spacing w:line="288" w:lineRule="auto"/>
              <w:rPr>
                <w:rFonts w:eastAsia="SimSun"/>
                <w:i/>
                <w:lang w:val="vi-VN" w:eastAsia="zh-CN"/>
              </w:rPr>
            </w:pPr>
          </w:p>
        </w:tc>
      </w:tr>
      <w:tr w:rsidR="00A83E2D" w:rsidRPr="00DB4257" w:rsidTr="004948C0">
        <w:trPr>
          <w:trHeight w:val="1656"/>
        </w:trPr>
        <w:tc>
          <w:tcPr>
            <w:tcW w:w="995" w:type="dxa"/>
          </w:tcPr>
          <w:p w:rsidR="00A83E2D" w:rsidRPr="00DB4257" w:rsidRDefault="00A83E2D" w:rsidP="00624402">
            <w:pPr>
              <w:spacing w:line="288" w:lineRule="auto"/>
              <w:jc w:val="center"/>
              <w:rPr>
                <w:rFonts w:eastAsia="SimSun"/>
                <w:bCs/>
                <w:lang w:val="vi-VN" w:eastAsia="zh-CN"/>
              </w:rPr>
            </w:pPr>
            <w:r w:rsidRPr="00DB4257">
              <w:rPr>
                <w:rFonts w:eastAsia="SimSun"/>
                <w:bCs/>
                <w:lang w:val="vi-VN" w:eastAsia="zh-CN"/>
              </w:rPr>
              <w:t>I.2</w:t>
            </w:r>
          </w:p>
        </w:tc>
        <w:tc>
          <w:tcPr>
            <w:tcW w:w="2803" w:type="dxa"/>
            <w:vAlign w:val="center"/>
          </w:tcPr>
          <w:p w:rsidR="00A83E2D" w:rsidRPr="00DB4257" w:rsidRDefault="00A83E2D" w:rsidP="00624402">
            <w:pPr>
              <w:jc w:val="both"/>
              <w:rPr>
                <w:rFonts w:eastAsia="SimSun"/>
                <w:lang w:val="vi-VN" w:eastAsia="zh-CN"/>
              </w:rPr>
            </w:pPr>
          </w:p>
          <w:p w:rsidR="00A83E2D" w:rsidRPr="00DB4257" w:rsidRDefault="00A83E2D" w:rsidP="00624402">
            <w:pPr>
              <w:jc w:val="both"/>
              <w:rPr>
                <w:rFonts w:eastAsia="SimSun"/>
                <w:lang w:val="vi-VN" w:eastAsia="zh-CN"/>
              </w:rPr>
            </w:pPr>
            <w:r w:rsidRPr="00DB4257">
              <w:rPr>
                <w:rFonts w:eastAsia="SimSun"/>
                <w:lang w:val="vi-VN" w:eastAsia="zh-CN"/>
              </w:rPr>
              <w:t>- Sơ kết công tác triển khai KPIs của Khoa.</w:t>
            </w:r>
          </w:p>
          <w:p w:rsidR="00A83E2D" w:rsidRPr="00DB4257" w:rsidRDefault="00A83E2D" w:rsidP="00624402">
            <w:pPr>
              <w:jc w:val="both"/>
              <w:rPr>
                <w:rFonts w:eastAsia="SimSun"/>
                <w:lang w:val="vi-VN" w:eastAsia="zh-CN"/>
              </w:rPr>
            </w:pPr>
            <w:r w:rsidRPr="00DB4257">
              <w:rPr>
                <w:rFonts w:eastAsia="SimSun"/>
                <w:lang w:val="vi-VN" w:eastAsia="zh-CN"/>
              </w:rPr>
              <w:t>- Triển khai đánh giá hiệu quả hoạt động của Khoa theo KPIs.</w:t>
            </w:r>
          </w:p>
        </w:tc>
        <w:tc>
          <w:tcPr>
            <w:tcW w:w="2952" w:type="dxa"/>
          </w:tcPr>
          <w:p w:rsidR="00A83E2D" w:rsidRPr="00DB4257" w:rsidRDefault="00A83E2D" w:rsidP="00624402">
            <w:pPr>
              <w:jc w:val="both"/>
              <w:rPr>
                <w:rFonts w:eastAsia="SimSun"/>
                <w:lang w:val="vi-VN" w:eastAsia="zh-CN"/>
              </w:rPr>
            </w:pPr>
          </w:p>
          <w:p w:rsidR="00A83E2D" w:rsidRPr="00DB4257" w:rsidRDefault="00A83E2D" w:rsidP="00624402">
            <w:pPr>
              <w:jc w:val="both"/>
              <w:rPr>
                <w:rFonts w:eastAsia="SimSun"/>
                <w:lang w:val="vi-VN" w:eastAsia="zh-CN"/>
              </w:rPr>
            </w:pPr>
            <w:r w:rsidRPr="00DB4257">
              <w:rPr>
                <w:rFonts w:eastAsia="SimSun"/>
                <w:lang w:val="vi-VN" w:eastAsia="zh-CN"/>
              </w:rPr>
              <w:t>- Báo cáo sơ kết phân tích công tác triển khai KPIs  của Khoa.</w:t>
            </w:r>
          </w:p>
          <w:p w:rsidR="00A83E2D" w:rsidRPr="00DB4257" w:rsidRDefault="00A83E2D" w:rsidP="00624402">
            <w:pPr>
              <w:jc w:val="both"/>
              <w:rPr>
                <w:rFonts w:eastAsia="SimSun"/>
                <w:lang w:val="vi-VN" w:eastAsia="zh-CN"/>
              </w:rPr>
            </w:pPr>
            <w:r w:rsidRPr="00DB4257">
              <w:rPr>
                <w:rFonts w:eastAsia="SimSun"/>
                <w:lang w:val="vi-VN" w:eastAsia="zh-CN"/>
              </w:rPr>
              <w:t>- 50% đánh giá theo dữ liệu độc lập.</w:t>
            </w:r>
          </w:p>
        </w:tc>
        <w:tc>
          <w:tcPr>
            <w:tcW w:w="2592" w:type="dxa"/>
            <w:vAlign w:val="center"/>
          </w:tcPr>
          <w:p w:rsidR="00A83E2D" w:rsidRPr="00DB4257" w:rsidRDefault="00A83E2D" w:rsidP="00624402">
            <w:pPr>
              <w:jc w:val="both"/>
              <w:rPr>
                <w:rFonts w:eastAsia="SimSun"/>
                <w:lang w:val="vi-VN" w:eastAsia="zh-CN"/>
              </w:rPr>
            </w:pPr>
            <w:r w:rsidRPr="00DB4257">
              <w:rPr>
                <w:rFonts w:eastAsia="SimSun"/>
                <w:lang w:val="vi-VN" w:eastAsia="zh-CN"/>
              </w:rPr>
              <w:t>Theo kế hoạch của Nhà trường</w:t>
            </w:r>
          </w:p>
        </w:tc>
        <w:tc>
          <w:tcPr>
            <w:tcW w:w="1134" w:type="dxa"/>
          </w:tcPr>
          <w:p w:rsidR="00A83E2D" w:rsidRPr="00DB4257" w:rsidRDefault="00A83E2D" w:rsidP="00624402">
            <w:pPr>
              <w:spacing w:line="288" w:lineRule="auto"/>
              <w:rPr>
                <w:rFonts w:eastAsia="SimSun"/>
                <w:bCs/>
                <w:lang w:val="vi-VN" w:eastAsia="zh-CN"/>
              </w:rPr>
            </w:pPr>
            <w:r w:rsidRPr="00DB4257">
              <w:rPr>
                <w:rFonts w:eastAsia="SimSun"/>
                <w:bCs/>
                <w:lang w:val="vi-VN" w:eastAsia="zh-CN"/>
              </w:rPr>
              <w:t>HKI</w:t>
            </w:r>
          </w:p>
        </w:tc>
        <w:tc>
          <w:tcPr>
            <w:tcW w:w="2266" w:type="dxa"/>
            <w:vAlign w:val="center"/>
          </w:tcPr>
          <w:p w:rsidR="00A83E2D" w:rsidRPr="00DB4257" w:rsidRDefault="00A83E2D" w:rsidP="00624402">
            <w:pPr>
              <w:jc w:val="both"/>
              <w:rPr>
                <w:rFonts w:eastAsia="SimSun"/>
                <w:i/>
                <w:lang w:val="vi-VN" w:eastAsia="zh-CN"/>
              </w:rPr>
            </w:pPr>
            <w:r w:rsidRPr="00DB4257">
              <w:rPr>
                <w:rFonts w:eastAsia="SimSun"/>
                <w:i/>
                <w:lang w:val="vi-VN" w:eastAsia="zh-CN"/>
              </w:rPr>
              <w:t>Báo cáo của Khoa</w:t>
            </w:r>
          </w:p>
          <w:p w:rsidR="00A83E2D" w:rsidRPr="00DB4257" w:rsidRDefault="00A83E2D" w:rsidP="00624402">
            <w:pPr>
              <w:rPr>
                <w:rFonts w:eastAsia="SimSun"/>
                <w:i/>
                <w:lang w:val="vi-VN" w:eastAsia="zh-CN"/>
              </w:rPr>
            </w:pPr>
          </w:p>
          <w:p w:rsidR="00A83E2D" w:rsidRPr="00DB4257" w:rsidRDefault="00A83E2D" w:rsidP="00624402">
            <w:pPr>
              <w:rPr>
                <w:rFonts w:eastAsia="SimSun"/>
                <w:i/>
                <w:lang w:val="vi-VN" w:eastAsia="zh-CN"/>
              </w:rPr>
            </w:pPr>
          </w:p>
          <w:p w:rsidR="00A83E2D" w:rsidRPr="00DB4257" w:rsidRDefault="00A83E2D" w:rsidP="00624402">
            <w:pPr>
              <w:rPr>
                <w:rFonts w:eastAsia="SimSun"/>
                <w:i/>
                <w:lang w:val="vi-VN" w:eastAsia="zh-CN"/>
              </w:rPr>
            </w:pPr>
          </w:p>
        </w:tc>
        <w:tc>
          <w:tcPr>
            <w:tcW w:w="2288" w:type="dxa"/>
          </w:tcPr>
          <w:p w:rsidR="00A83E2D" w:rsidRPr="00DB4257" w:rsidRDefault="00A83E2D" w:rsidP="00624402">
            <w:pPr>
              <w:spacing w:line="288" w:lineRule="auto"/>
              <w:rPr>
                <w:rFonts w:eastAsia="SimSun"/>
                <w:i/>
                <w:lang w:val="vi-VN" w:eastAsia="zh-CN"/>
              </w:rPr>
            </w:pPr>
          </w:p>
        </w:tc>
      </w:tr>
      <w:tr w:rsidR="00A83E2D" w:rsidRPr="00DB4257" w:rsidTr="004948C0">
        <w:trPr>
          <w:trHeight w:val="848"/>
        </w:trPr>
        <w:tc>
          <w:tcPr>
            <w:tcW w:w="995" w:type="dxa"/>
            <w:vMerge w:val="restart"/>
          </w:tcPr>
          <w:p w:rsidR="00A83E2D" w:rsidRPr="00DB4257" w:rsidRDefault="00A83E2D" w:rsidP="00624402">
            <w:pPr>
              <w:spacing w:line="288" w:lineRule="auto"/>
              <w:jc w:val="center"/>
              <w:rPr>
                <w:rFonts w:eastAsia="SimSun"/>
                <w:bCs/>
                <w:lang w:val="vi-VN" w:eastAsia="zh-CN"/>
              </w:rPr>
            </w:pPr>
            <w:r w:rsidRPr="00DB4257">
              <w:rPr>
                <w:rFonts w:eastAsia="SimSun"/>
                <w:bCs/>
                <w:lang w:val="vi-VN" w:eastAsia="zh-CN"/>
              </w:rPr>
              <w:t>I.3</w:t>
            </w:r>
          </w:p>
        </w:tc>
        <w:tc>
          <w:tcPr>
            <w:tcW w:w="2803" w:type="dxa"/>
            <w:vMerge w:val="restart"/>
            <w:vAlign w:val="center"/>
          </w:tcPr>
          <w:p w:rsidR="00A83E2D" w:rsidRPr="00DB4257" w:rsidRDefault="00A83E2D" w:rsidP="00624402">
            <w:pPr>
              <w:jc w:val="both"/>
              <w:rPr>
                <w:rFonts w:eastAsia="SimSun"/>
                <w:lang w:val="vi-VN" w:eastAsia="zh-CN"/>
              </w:rPr>
            </w:pPr>
            <w:r w:rsidRPr="00DB4257">
              <w:rPr>
                <w:rFonts w:eastAsia="SimSun"/>
                <w:lang w:val="vi-VN" w:eastAsia="zh-CN"/>
              </w:rPr>
              <w:t xml:space="preserve">Tuyên truyền và tham gia lễ kỷ niệm 55 năm </w:t>
            </w:r>
            <w:r w:rsidRPr="00DB4257">
              <w:rPr>
                <w:rFonts w:eastAsia="SimSun"/>
                <w:lang w:val="vi-VN" w:eastAsia="zh-CN"/>
              </w:rPr>
              <w:lastRenderedPageBreak/>
              <w:t>ngày thành lập trường.</w:t>
            </w:r>
          </w:p>
        </w:tc>
        <w:tc>
          <w:tcPr>
            <w:tcW w:w="2952" w:type="dxa"/>
            <w:vMerge w:val="restart"/>
            <w:vAlign w:val="center"/>
          </w:tcPr>
          <w:p w:rsidR="00A83E2D" w:rsidRPr="00DB4257" w:rsidRDefault="00A83E2D" w:rsidP="00624402">
            <w:pPr>
              <w:jc w:val="both"/>
              <w:rPr>
                <w:rFonts w:eastAsia="SimSun"/>
                <w:lang w:val="vi-VN" w:eastAsia="zh-CN"/>
              </w:rPr>
            </w:pPr>
            <w:r w:rsidRPr="00DB4257">
              <w:rPr>
                <w:rFonts w:eastAsia="SimSun"/>
                <w:lang w:val="vi-VN" w:eastAsia="zh-CN"/>
              </w:rPr>
              <w:lastRenderedPageBreak/>
              <w:t xml:space="preserve">- Đưa thông tin lên website, facebook của </w:t>
            </w:r>
            <w:r w:rsidRPr="00DB4257">
              <w:rPr>
                <w:rFonts w:eastAsia="SimSun"/>
                <w:lang w:val="vi-VN" w:eastAsia="zh-CN"/>
              </w:rPr>
              <w:lastRenderedPageBreak/>
              <w:t>Khoa.</w:t>
            </w:r>
          </w:p>
          <w:p w:rsidR="00A83E2D" w:rsidRPr="00DB4257" w:rsidRDefault="00A83E2D" w:rsidP="00624402">
            <w:pPr>
              <w:jc w:val="both"/>
              <w:rPr>
                <w:rFonts w:eastAsia="SimSun"/>
                <w:lang w:val="vi-VN" w:eastAsia="zh-CN"/>
              </w:rPr>
            </w:pPr>
            <w:r w:rsidRPr="00DB4257">
              <w:rPr>
                <w:rFonts w:eastAsia="SimSun"/>
                <w:lang w:val="vi-VN" w:eastAsia="zh-CN"/>
              </w:rPr>
              <w:t>- 100% CBVC Khoa tham gia lễ kỷ niệm.</w:t>
            </w:r>
          </w:p>
        </w:tc>
        <w:tc>
          <w:tcPr>
            <w:tcW w:w="2592" w:type="dxa"/>
            <w:vAlign w:val="center"/>
          </w:tcPr>
          <w:p w:rsidR="00A83E2D" w:rsidRPr="00DB4257" w:rsidRDefault="00A83E2D" w:rsidP="00624402">
            <w:pPr>
              <w:jc w:val="both"/>
              <w:rPr>
                <w:rFonts w:eastAsia="SimSun"/>
                <w:lang w:val="vi-VN" w:eastAsia="zh-CN"/>
              </w:rPr>
            </w:pPr>
            <w:r w:rsidRPr="00DB4257">
              <w:rPr>
                <w:rFonts w:eastAsia="SimSun"/>
                <w:lang w:val="vi-VN" w:eastAsia="zh-CN"/>
              </w:rPr>
              <w:lastRenderedPageBreak/>
              <w:t>Theo kế hoạch của Nhà trường</w:t>
            </w:r>
          </w:p>
        </w:tc>
        <w:tc>
          <w:tcPr>
            <w:tcW w:w="1134" w:type="dxa"/>
          </w:tcPr>
          <w:p w:rsidR="00A83E2D" w:rsidRPr="00DB4257" w:rsidRDefault="00A83E2D" w:rsidP="00624402">
            <w:pPr>
              <w:spacing w:line="288" w:lineRule="auto"/>
              <w:rPr>
                <w:rFonts w:eastAsia="SimSun"/>
                <w:bCs/>
                <w:lang w:val="vi-VN" w:eastAsia="zh-CN"/>
              </w:rPr>
            </w:pPr>
            <w:r w:rsidRPr="00DB4257">
              <w:rPr>
                <w:rFonts w:eastAsia="SimSun"/>
                <w:bCs/>
                <w:lang w:val="vi-VN" w:eastAsia="zh-CN"/>
              </w:rPr>
              <w:t>10/2017</w:t>
            </w:r>
          </w:p>
        </w:tc>
        <w:tc>
          <w:tcPr>
            <w:tcW w:w="2266" w:type="dxa"/>
            <w:vMerge w:val="restart"/>
            <w:vAlign w:val="center"/>
          </w:tcPr>
          <w:p w:rsidR="00A83E2D" w:rsidRPr="00DB4257" w:rsidRDefault="00A83E2D" w:rsidP="00624402">
            <w:pPr>
              <w:jc w:val="both"/>
              <w:rPr>
                <w:rFonts w:eastAsia="SimSun"/>
                <w:i/>
                <w:lang w:val="vi-VN" w:eastAsia="zh-CN"/>
              </w:rPr>
            </w:pPr>
          </w:p>
          <w:p w:rsidR="00A83E2D" w:rsidRPr="00DB4257" w:rsidRDefault="00A83E2D" w:rsidP="00624402">
            <w:pPr>
              <w:jc w:val="both"/>
              <w:rPr>
                <w:rFonts w:eastAsia="SimSun"/>
                <w:i/>
                <w:lang w:val="vi-VN" w:eastAsia="zh-CN"/>
              </w:rPr>
            </w:pPr>
            <w:r w:rsidRPr="00DB4257">
              <w:rPr>
                <w:rFonts w:eastAsia="SimSun"/>
                <w:i/>
                <w:lang w:val="vi-VN" w:eastAsia="zh-CN"/>
              </w:rPr>
              <w:t xml:space="preserve">Biên bản họp </w:t>
            </w:r>
            <w:r w:rsidRPr="00DB4257">
              <w:rPr>
                <w:rFonts w:eastAsia="SimSun"/>
                <w:i/>
                <w:lang w:val="vi-VN" w:eastAsia="zh-CN"/>
              </w:rPr>
              <w:lastRenderedPageBreak/>
              <w:t>Khoa</w:t>
            </w:r>
          </w:p>
          <w:p w:rsidR="00A83E2D" w:rsidRPr="00DB4257" w:rsidRDefault="00A83E2D" w:rsidP="00624402">
            <w:pPr>
              <w:jc w:val="both"/>
              <w:rPr>
                <w:rFonts w:eastAsia="SimSun"/>
                <w:i/>
                <w:lang w:val="vi-VN" w:eastAsia="zh-CN"/>
              </w:rPr>
            </w:pPr>
            <w:r w:rsidRPr="00DB4257">
              <w:rPr>
                <w:rFonts w:eastAsia="SimSun"/>
                <w:i/>
                <w:lang w:val="vi-VN" w:eastAsia="zh-CN"/>
              </w:rPr>
              <w:t>Hình ảnh website, facebook của Khoa</w:t>
            </w:r>
          </w:p>
        </w:tc>
        <w:tc>
          <w:tcPr>
            <w:tcW w:w="2288" w:type="dxa"/>
            <w:vMerge w:val="restart"/>
          </w:tcPr>
          <w:p w:rsidR="00A83E2D" w:rsidRPr="00DB4257" w:rsidRDefault="00A83E2D" w:rsidP="00624402">
            <w:pPr>
              <w:spacing w:line="288" w:lineRule="auto"/>
              <w:rPr>
                <w:rFonts w:eastAsia="SimSun"/>
                <w:i/>
                <w:lang w:val="vi-VN" w:eastAsia="zh-CN"/>
              </w:rPr>
            </w:pPr>
          </w:p>
        </w:tc>
      </w:tr>
      <w:tr w:rsidR="00A83E2D" w:rsidRPr="00DB4257" w:rsidTr="004948C0">
        <w:trPr>
          <w:trHeight w:val="1410"/>
        </w:trPr>
        <w:tc>
          <w:tcPr>
            <w:tcW w:w="995" w:type="dxa"/>
            <w:vMerge/>
          </w:tcPr>
          <w:p w:rsidR="00A83E2D" w:rsidRPr="00DB4257" w:rsidRDefault="00A83E2D" w:rsidP="00624402">
            <w:pPr>
              <w:spacing w:line="288" w:lineRule="auto"/>
              <w:jc w:val="center"/>
              <w:rPr>
                <w:rFonts w:eastAsia="SimSun"/>
                <w:bCs/>
                <w:lang w:val="vi-VN" w:eastAsia="zh-CN"/>
              </w:rPr>
            </w:pPr>
          </w:p>
        </w:tc>
        <w:tc>
          <w:tcPr>
            <w:tcW w:w="2803" w:type="dxa"/>
            <w:vMerge/>
            <w:vAlign w:val="center"/>
          </w:tcPr>
          <w:p w:rsidR="00A83E2D" w:rsidRPr="00DB4257" w:rsidRDefault="00A83E2D" w:rsidP="00624402">
            <w:pPr>
              <w:rPr>
                <w:rFonts w:eastAsia="SimSun"/>
                <w:lang w:val="vi-VN" w:eastAsia="zh-CN"/>
              </w:rPr>
            </w:pPr>
          </w:p>
        </w:tc>
        <w:tc>
          <w:tcPr>
            <w:tcW w:w="2952" w:type="dxa"/>
            <w:vMerge/>
            <w:vAlign w:val="center"/>
          </w:tcPr>
          <w:p w:rsidR="00A83E2D" w:rsidRPr="00DB4257" w:rsidRDefault="00A83E2D" w:rsidP="00624402">
            <w:pPr>
              <w:rPr>
                <w:rFonts w:eastAsia="SimSun"/>
                <w:lang w:val="vi-VN" w:eastAsia="zh-CN"/>
              </w:rPr>
            </w:pPr>
          </w:p>
        </w:tc>
        <w:tc>
          <w:tcPr>
            <w:tcW w:w="2592" w:type="dxa"/>
            <w:vAlign w:val="center"/>
          </w:tcPr>
          <w:p w:rsidR="00A83E2D" w:rsidRPr="00DB4257" w:rsidRDefault="00A83E2D" w:rsidP="00624402">
            <w:pPr>
              <w:jc w:val="both"/>
              <w:rPr>
                <w:rFonts w:eastAsia="SimSun"/>
                <w:lang w:val="vi-VN" w:eastAsia="zh-CN"/>
              </w:rPr>
            </w:pPr>
            <w:r w:rsidRPr="00DB4257">
              <w:rPr>
                <w:rFonts w:eastAsia="SimSun"/>
                <w:lang w:val="vi-VN" w:eastAsia="zh-CN"/>
              </w:rPr>
              <w:t>Phổ biến cho CBVC trong cuộc họp triển khai công tác của Khoa vào đầu năm học.</w:t>
            </w:r>
          </w:p>
        </w:tc>
        <w:tc>
          <w:tcPr>
            <w:tcW w:w="1134" w:type="dxa"/>
          </w:tcPr>
          <w:p w:rsidR="00A83E2D" w:rsidRPr="00DB4257" w:rsidRDefault="00A83E2D" w:rsidP="00624402">
            <w:pPr>
              <w:spacing w:line="288" w:lineRule="auto"/>
              <w:rPr>
                <w:rFonts w:eastAsia="SimSun"/>
                <w:bCs/>
                <w:lang w:val="vi-VN" w:eastAsia="zh-CN"/>
              </w:rPr>
            </w:pPr>
            <w:r w:rsidRPr="00DB4257">
              <w:rPr>
                <w:rFonts w:eastAsia="SimSun"/>
                <w:bCs/>
                <w:lang w:val="vi-VN" w:eastAsia="zh-CN"/>
              </w:rPr>
              <w:t>10/2017</w:t>
            </w:r>
          </w:p>
        </w:tc>
        <w:tc>
          <w:tcPr>
            <w:tcW w:w="2266" w:type="dxa"/>
            <w:vMerge/>
            <w:vAlign w:val="center"/>
          </w:tcPr>
          <w:p w:rsidR="00A83E2D" w:rsidRPr="00DB4257" w:rsidRDefault="00A83E2D" w:rsidP="00624402">
            <w:pPr>
              <w:spacing w:line="288" w:lineRule="auto"/>
              <w:rPr>
                <w:rFonts w:eastAsia="SimSun"/>
                <w:i/>
                <w:lang w:val="vi-VN" w:eastAsia="zh-CN"/>
              </w:rPr>
            </w:pPr>
          </w:p>
        </w:tc>
        <w:tc>
          <w:tcPr>
            <w:tcW w:w="2288" w:type="dxa"/>
            <w:vMerge/>
          </w:tcPr>
          <w:p w:rsidR="00A83E2D" w:rsidRPr="00DB4257" w:rsidRDefault="00A83E2D" w:rsidP="00624402">
            <w:pPr>
              <w:spacing w:line="288" w:lineRule="auto"/>
              <w:rPr>
                <w:rFonts w:eastAsia="SimSun"/>
                <w:i/>
                <w:lang w:val="vi-VN" w:eastAsia="zh-CN"/>
              </w:rPr>
            </w:pPr>
          </w:p>
        </w:tc>
      </w:tr>
      <w:tr w:rsidR="00A83E2D" w:rsidRPr="00DB4257" w:rsidTr="004948C0">
        <w:trPr>
          <w:trHeight w:val="510"/>
        </w:trPr>
        <w:tc>
          <w:tcPr>
            <w:tcW w:w="995" w:type="dxa"/>
            <w:vMerge/>
          </w:tcPr>
          <w:p w:rsidR="00A83E2D" w:rsidRPr="00DB4257" w:rsidRDefault="00A83E2D" w:rsidP="00624402">
            <w:pPr>
              <w:spacing w:line="288" w:lineRule="auto"/>
              <w:jc w:val="center"/>
              <w:rPr>
                <w:rFonts w:eastAsia="SimSun"/>
                <w:bCs/>
                <w:lang w:val="vi-VN" w:eastAsia="zh-CN"/>
              </w:rPr>
            </w:pPr>
          </w:p>
        </w:tc>
        <w:tc>
          <w:tcPr>
            <w:tcW w:w="2803" w:type="dxa"/>
            <w:vMerge/>
            <w:vAlign w:val="center"/>
          </w:tcPr>
          <w:p w:rsidR="00A83E2D" w:rsidRPr="00DB4257" w:rsidRDefault="00A83E2D" w:rsidP="00624402">
            <w:pPr>
              <w:rPr>
                <w:rFonts w:eastAsia="SimSun"/>
                <w:lang w:val="vi-VN" w:eastAsia="zh-CN"/>
              </w:rPr>
            </w:pPr>
          </w:p>
        </w:tc>
        <w:tc>
          <w:tcPr>
            <w:tcW w:w="2952" w:type="dxa"/>
            <w:vMerge/>
            <w:vAlign w:val="center"/>
          </w:tcPr>
          <w:p w:rsidR="00A83E2D" w:rsidRPr="00DB4257" w:rsidRDefault="00A83E2D" w:rsidP="00624402">
            <w:pPr>
              <w:rPr>
                <w:rFonts w:eastAsia="SimSun"/>
                <w:lang w:val="vi-VN" w:eastAsia="zh-CN"/>
              </w:rPr>
            </w:pPr>
          </w:p>
        </w:tc>
        <w:tc>
          <w:tcPr>
            <w:tcW w:w="2592" w:type="dxa"/>
            <w:vAlign w:val="center"/>
          </w:tcPr>
          <w:p w:rsidR="00A83E2D" w:rsidRPr="00DB4257" w:rsidRDefault="00A83E2D" w:rsidP="00624402">
            <w:pPr>
              <w:jc w:val="both"/>
              <w:rPr>
                <w:rFonts w:eastAsia="SimSun"/>
                <w:lang w:val="vi-VN" w:eastAsia="zh-CN"/>
              </w:rPr>
            </w:pPr>
          </w:p>
          <w:p w:rsidR="00A83E2D" w:rsidRPr="00DB4257" w:rsidRDefault="00A83E2D" w:rsidP="00624402">
            <w:pPr>
              <w:jc w:val="both"/>
              <w:rPr>
                <w:rFonts w:eastAsia="SimSun"/>
                <w:lang w:val="vi-VN" w:eastAsia="zh-CN"/>
              </w:rPr>
            </w:pPr>
            <w:r w:rsidRPr="00DB4257">
              <w:rPr>
                <w:rFonts w:eastAsia="SimSun"/>
                <w:lang w:val="vi-VN" w:eastAsia="zh-CN"/>
              </w:rPr>
              <w:t>Đưa thông tin về lễ kỷ niệm 55 năm ngày thành lập Trường lên website và facebook của Khoa.</w:t>
            </w:r>
          </w:p>
        </w:tc>
        <w:tc>
          <w:tcPr>
            <w:tcW w:w="1134" w:type="dxa"/>
          </w:tcPr>
          <w:p w:rsidR="00A83E2D" w:rsidRPr="00DB4257" w:rsidRDefault="00A83E2D" w:rsidP="00624402">
            <w:pPr>
              <w:spacing w:line="288" w:lineRule="auto"/>
              <w:rPr>
                <w:rFonts w:eastAsia="SimSun"/>
                <w:bCs/>
                <w:lang w:val="vi-VN" w:eastAsia="zh-CN"/>
              </w:rPr>
            </w:pPr>
            <w:r w:rsidRPr="00DB4257">
              <w:rPr>
                <w:rFonts w:eastAsia="SimSun"/>
                <w:bCs/>
                <w:lang w:val="vi-VN" w:eastAsia="zh-CN"/>
              </w:rPr>
              <w:t>02/2018</w:t>
            </w:r>
          </w:p>
        </w:tc>
        <w:tc>
          <w:tcPr>
            <w:tcW w:w="2266" w:type="dxa"/>
            <w:vMerge/>
            <w:vAlign w:val="center"/>
          </w:tcPr>
          <w:p w:rsidR="00A83E2D" w:rsidRPr="00DB4257" w:rsidRDefault="00A83E2D" w:rsidP="00624402">
            <w:pPr>
              <w:spacing w:line="288" w:lineRule="auto"/>
              <w:rPr>
                <w:rFonts w:eastAsia="SimSun"/>
                <w:i/>
                <w:lang w:val="vi-VN" w:eastAsia="zh-CN"/>
              </w:rPr>
            </w:pPr>
          </w:p>
        </w:tc>
        <w:tc>
          <w:tcPr>
            <w:tcW w:w="2288" w:type="dxa"/>
            <w:vMerge/>
          </w:tcPr>
          <w:p w:rsidR="00A83E2D" w:rsidRPr="00DB4257" w:rsidRDefault="00A83E2D" w:rsidP="00624402">
            <w:pPr>
              <w:spacing w:line="288" w:lineRule="auto"/>
              <w:rPr>
                <w:rFonts w:eastAsia="SimSun"/>
                <w:i/>
                <w:lang w:val="vi-VN" w:eastAsia="zh-CN"/>
              </w:rPr>
            </w:pPr>
          </w:p>
        </w:tc>
      </w:tr>
      <w:tr w:rsidR="00A83E2D" w:rsidRPr="00DB4257" w:rsidTr="004948C0">
        <w:trPr>
          <w:trHeight w:val="810"/>
        </w:trPr>
        <w:tc>
          <w:tcPr>
            <w:tcW w:w="995" w:type="dxa"/>
            <w:vMerge w:val="restart"/>
          </w:tcPr>
          <w:p w:rsidR="00A83E2D" w:rsidRPr="00DB4257" w:rsidRDefault="00A83E2D" w:rsidP="00624402">
            <w:pPr>
              <w:spacing w:line="288" w:lineRule="auto"/>
              <w:jc w:val="center"/>
              <w:rPr>
                <w:rFonts w:eastAsia="SimSun"/>
                <w:bCs/>
                <w:lang w:val="vi-VN" w:eastAsia="zh-CN"/>
              </w:rPr>
            </w:pPr>
            <w:r w:rsidRPr="00DB4257">
              <w:rPr>
                <w:rFonts w:eastAsia="SimSun"/>
                <w:bCs/>
                <w:lang w:val="vi-VN" w:eastAsia="zh-CN"/>
              </w:rPr>
              <w:t>I.4</w:t>
            </w:r>
          </w:p>
        </w:tc>
        <w:tc>
          <w:tcPr>
            <w:tcW w:w="2803" w:type="dxa"/>
            <w:vMerge w:val="restart"/>
            <w:vAlign w:val="center"/>
          </w:tcPr>
          <w:p w:rsidR="00A83E2D" w:rsidRPr="00DB4257" w:rsidRDefault="00A83E2D" w:rsidP="00624402">
            <w:pPr>
              <w:tabs>
                <w:tab w:val="left" w:pos="264"/>
              </w:tabs>
              <w:jc w:val="both"/>
              <w:rPr>
                <w:rFonts w:eastAsia="SimSun"/>
                <w:lang w:val="vi-VN" w:eastAsia="zh-CN"/>
              </w:rPr>
            </w:pPr>
            <w:r w:rsidRPr="00DB4257">
              <w:rPr>
                <w:rFonts w:eastAsia="SimSun"/>
                <w:lang w:val="vi-VN" w:eastAsia="zh-CN"/>
              </w:rPr>
              <w:t>Tuyên truyền và tổ chức lễ kỷ niệm 15 năm ngày thành lập Khoa</w:t>
            </w:r>
          </w:p>
        </w:tc>
        <w:tc>
          <w:tcPr>
            <w:tcW w:w="2952" w:type="dxa"/>
            <w:vMerge w:val="restart"/>
            <w:vAlign w:val="center"/>
          </w:tcPr>
          <w:p w:rsidR="00A83E2D" w:rsidRPr="00DB4257" w:rsidRDefault="00A83E2D" w:rsidP="00624402">
            <w:pPr>
              <w:ind w:left="34"/>
              <w:contextualSpacing/>
              <w:jc w:val="both"/>
              <w:rPr>
                <w:lang w:val="vi-VN" w:bidi="en-US"/>
              </w:rPr>
            </w:pPr>
            <w:r w:rsidRPr="00DB4257">
              <w:rPr>
                <w:lang w:val="vi-VN" w:bidi="en-US"/>
              </w:rPr>
              <w:t>- Làm banner trên website của Khoa.</w:t>
            </w:r>
          </w:p>
          <w:p w:rsidR="00A83E2D" w:rsidRPr="00DB4257" w:rsidRDefault="00A83E2D" w:rsidP="00624402">
            <w:pPr>
              <w:ind w:left="34"/>
              <w:contextualSpacing/>
              <w:jc w:val="both"/>
              <w:rPr>
                <w:lang w:val="vi-VN" w:bidi="en-US"/>
              </w:rPr>
            </w:pPr>
            <w:r w:rsidRPr="00DB4257">
              <w:rPr>
                <w:lang w:val="vi-VN" w:bidi="en-US"/>
              </w:rPr>
              <w:t>- Đưa thông tin lên facebook của Khoa.</w:t>
            </w:r>
          </w:p>
          <w:p w:rsidR="00A83E2D" w:rsidRPr="00DB4257" w:rsidRDefault="00A83E2D" w:rsidP="00624402">
            <w:pPr>
              <w:ind w:left="34"/>
              <w:contextualSpacing/>
              <w:jc w:val="both"/>
              <w:rPr>
                <w:lang w:val="vi-VN" w:bidi="en-US"/>
              </w:rPr>
            </w:pPr>
            <w:r w:rsidRPr="00DB4257">
              <w:rPr>
                <w:lang w:val="vi-VN" w:bidi="en-US"/>
              </w:rPr>
              <w:t>- 100% CBVC Khoa tham gia lễ kỷ niệm.</w:t>
            </w:r>
          </w:p>
          <w:p w:rsidR="00A83E2D" w:rsidRPr="00DB4257" w:rsidRDefault="00A83E2D" w:rsidP="00624402">
            <w:pPr>
              <w:jc w:val="both"/>
              <w:rPr>
                <w:rFonts w:eastAsia="SimSun"/>
                <w:lang w:val="vi-VN" w:eastAsia="zh-CN"/>
              </w:rPr>
            </w:pPr>
            <w:r w:rsidRPr="00DB4257">
              <w:rPr>
                <w:rFonts w:eastAsia="SimSun"/>
                <w:lang w:val="vi-VN" w:eastAsia="zh-CN"/>
              </w:rPr>
              <w:t>- Hoàn tất việc biên soạn 01 cuốn sách tham khảo và 03 tài liệu hướng dẫn học tập.</w:t>
            </w:r>
          </w:p>
          <w:p w:rsidR="00A83E2D" w:rsidRPr="00DB4257" w:rsidRDefault="00A83E2D" w:rsidP="00624402">
            <w:pPr>
              <w:jc w:val="both"/>
              <w:rPr>
                <w:rFonts w:eastAsia="SimSun"/>
                <w:lang w:val="vi-VN" w:eastAsia="zh-CN"/>
              </w:rPr>
            </w:pPr>
            <w:r w:rsidRPr="00DB4257">
              <w:rPr>
                <w:rFonts w:eastAsia="SimSun"/>
                <w:lang w:val="vi-VN" w:eastAsia="zh-CN"/>
              </w:rPr>
              <w:lastRenderedPageBreak/>
              <w:t>- Thực hiện 01 video clip giới thiệu về Khoa.</w:t>
            </w:r>
          </w:p>
          <w:p w:rsidR="00A83E2D" w:rsidRPr="00DB4257" w:rsidRDefault="00A83E2D" w:rsidP="00624402">
            <w:pPr>
              <w:jc w:val="both"/>
              <w:rPr>
                <w:rFonts w:eastAsia="SimSun"/>
                <w:lang w:val="vi-VN" w:eastAsia="zh-CN"/>
              </w:rPr>
            </w:pPr>
            <w:r w:rsidRPr="00DB4257">
              <w:rPr>
                <w:rFonts w:eastAsia="SimSun"/>
                <w:lang w:val="vi-VN" w:eastAsia="zh-CN"/>
              </w:rPr>
              <w:t>- Trang trí văn phòng làm việc của Khoa.</w:t>
            </w:r>
          </w:p>
        </w:tc>
        <w:tc>
          <w:tcPr>
            <w:tcW w:w="2592" w:type="dxa"/>
            <w:vAlign w:val="center"/>
          </w:tcPr>
          <w:p w:rsidR="00A83E2D" w:rsidRPr="00DB4257" w:rsidRDefault="00A83E2D" w:rsidP="00624402">
            <w:pPr>
              <w:jc w:val="both"/>
              <w:rPr>
                <w:rFonts w:eastAsia="SimSun"/>
                <w:lang w:val="vi-VN" w:eastAsia="zh-CN"/>
              </w:rPr>
            </w:pPr>
            <w:r w:rsidRPr="00DB4257">
              <w:rPr>
                <w:rFonts w:eastAsia="SimSun"/>
                <w:lang w:val="vi-VN" w:eastAsia="zh-CN"/>
              </w:rPr>
              <w:lastRenderedPageBreak/>
              <w:t>Lập kế hoạch thực hiện.</w:t>
            </w:r>
          </w:p>
        </w:tc>
        <w:tc>
          <w:tcPr>
            <w:tcW w:w="1134" w:type="dxa"/>
          </w:tcPr>
          <w:p w:rsidR="00A83E2D" w:rsidRPr="00DB4257" w:rsidRDefault="00A83E2D" w:rsidP="00624402">
            <w:pPr>
              <w:spacing w:line="288" w:lineRule="auto"/>
              <w:rPr>
                <w:rFonts w:eastAsia="SimSun"/>
                <w:bCs/>
                <w:lang w:val="vi-VN" w:eastAsia="zh-CN"/>
              </w:rPr>
            </w:pPr>
            <w:r w:rsidRPr="00DB4257">
              <w:rPr>
                <w:rFonts w:eastAsia="SimSun"/>
                <w:bCs/>
                <w:lang w:val="vi-VN" w:eastAsia="zh-CN"/>
              </w:rPr>
              <w:t>10/2017</w:t>
            </w:r>
          </w:p>
        </w:tc>
        <w:tc>
          <w:tcPr>
            <w:tcW w:w="2266" w:type="dxa"/>
            <w:vMerge w:val="restart"/>
            <w:vAlign w:val="center"/>
          </w:tcPr>
          <w:p w:rsidR="00A83E2D" w:rsidRPr="00DB4257" w:rsidRDefault="00A83E2D" w:rsidP="00624402">
            <w:pPr>
              <w:rPr>
                <w:rFonts w:eastAsia="SimSun"/>
                <w:i/>
                <w:lang w:val="vi-VN" w:eastAsia="zh-CN"/>
              </w:rPr>
            </w:pPr>
            <w:r w:rsidRPr="00DB4257">
              <w:rPr>
                <w:rFonts w:eastAsia="SimSun"/>
                <w:i/>
                <w:lang w:val="vi-VN" w:eastAsia="zh-CN"/>
              </w:rPr>
              <w:t>Kế hoạch thực hiện</w:t>
            </w:r>
          </w:p>
          <w:p w:rsidR="00A83E2D" w:rsidRPr="00DB4257" w:rsidRDefault="00A83E2D" w:rsidP="00624402">
            <w:pPr>
              <w:rPr>
                <w:rFonts w:eastAsia="SimSun"/>
                <w:i/>
                <w:lang w:val="vi-VN" w:eastAsia="zh-CN"/>
              </w:rPr>
            </w:pPr>
          </w:p>
          <w:p w:rsidR="00A83E2D" w:rsidRPr="00DB4257" w:rsidRDefault="00A83E2D" w:rsidP="00624402">
            <w:pPr>
              <w:rPr>
                <w:rFonts w:eastAsia="SimSun"/>
                <w:i/>
                <w:lang w:val="vi-VN" w:eastAsia="zh-CN"/>
              </w:rPr>
            </w:pPr>
          </w:p>
        </w:tc>
        <w:tc>
          <w:tcPr>
            <w:tcW w:w="2288" w:type="dxa"/>
            <w:vMerge w:val="restart"/>
          </w:tcPr>
          <w:p w:rsidR="00A83E2D" w:rsidRPr="00DB4257" w:rsidRDefault="00A83E2D" w:rsidP="00624402">
            <w:pPr>
              <w:spacing w:line="288" w:lineRule="auto"/>
              <w:rPr>
                <w:rFonts w:eastAsia="SimSun"/>
                <w:i/>
                <w:lang w:val="vi-VN" w:eastAsia="zh-CN"/>
              </w:rPr>
            </w:pPr>
          </w:p>
        </w:tc>
      </w:tr>
      <w:tr w:rsidR="00A83E2D" w:rsidRPr="00DB4257" w:rsidTr="004948C0">
        <w:trPr>
          <w:trHeight w:val="823"/>
        </w:trPr>
        <w:tc>
          <w:tcPr>
            <w:tcW w:w="995" w:type="dxa"/>
            <w:vMerge/>
          </w:tcPr>
          <w:p w:rsidR="00A83E2D" w:rsidRPr="00DB4257" w:rsidRDefault="00A83E2D" w:rsidP="00624402">
            <w:pPr>
              <w:spacing w:line="288" w:lineRule="auto"/>
              <w:jc w:val="center"/>
              <w:rPr>
                <w:rFonts w:eastAsia="SimSun"/>
                <w:bCs/>
                <w:lang w:val="vi-VN" w:eastAsia="zh-CN"/>
              </w:rPr>
            </w:pPr>
          </w:p>
        </w:tc>
        <w:tc>
          <w:tcPr>
            <w:tcW w:w="2803" w:type="dxa"/>
            <w:vMerge/>
            <w:vAlign w:val="center"/>
          </w:tcPr>
          <w:p w:rsidR="00A83E2D" w:rsidRPr="00DB4257" w:rsidRDefault="00A83E2D" w:rsidP="00624402">
            <w:pPr>
              <w:tabs>
                <w:tab w:val="left" w:pos="264"/>
              </w:tabs>
              <w:jc w:val="both"/>
              <w:rPr>
                <w:rFonts w:eastAsia="SimSun"/>
                <w:lang w:val="vi-VN" w:eastAsia="zh-CN"/>
              </w:rPr>
            </w:pPr>
          </w:p>
        </w:tc>
        <w:tc>
          <w:tcPr>
            <w:tcW w:w="2952" w:type="dxa"/>
            <w:vMerge/>
            <w:vAlign w:val="center"/>
          </w:tcPr>
          <w:p w:rsidR="00A83E2D" w:rsidRPr="00DB4257" w:rsidRDefault="00A83E2D" w:rsidP="00624402">
            <w:pPr>
              <w:jc w:val="both"/>
              <w:rPr>
                <w:rFonts w:eastAsia="SimSun"/>
                <w:lang w:val="vi-VN" w:eastAsia="zh-CN"/>
              </w:rPr>
            </w:pPr>
          </w:p>
        </w:tc>
        <w:tc>
          <w:tcPr>
            <w:tcW w:w="2592" w:type="dxa"/>
            <w:vAlign w:val="center"/>
          </w:tcPr>
          <w:p w:rsidR="00A83E2D" w:rsidRPr="00DB4257" w:rsidRDefault="00A83E2D" w:rsidP="00624402">
            <w:pPr>
              <w:jc w:val="both"/>
              <w:rPr>
                <w:rFonts w:eastAsia="SimSun"/>
                <w:lang w:val="vi-VN" w:eastAsia="zh-CN"/>
              </w:rPr>
            </w:pPr>
            <w:r w:rsidRPr="00DB4257">
              <w:rPr>
                <w:rFonts w:eastAsia="SimSun"/>
                <w:bCs/>
                <w:color w:val="000000"/>
                <w:lang w:val="vi-VN" w:eastAsia="vi-VN"/>
              </w:rPr>
              <w:t>Tổ chức thực hiện.</w:t>
            </w:r>
          </w:p>
        </w:tc>
        <w:tc>
          <w:tcPr>
            <w:tcW w:w="1134" w:type="dxa"/>
          </w:tcPr>
          <w:p w:rsidR="00A83E2D" w:rsidRPr="00DB273F" w:rsidRDefault="00A83E2D" w:rsidP="00624402">
            <w:pPr>
              <w:spacing w:line="288" w:lineRule="auto"/>
              <w:rPr>
                <w:rFonts w:eastAsia="SimSun"/>
                <w:bCs/>
                <w:lang w:eastAsia="zh-CN"/>
              </w:rPr>
            </w:pPr>
            <w:r w:rsidRPr="00DB4257">
              <w:rPr>
                <w:rFonts w:eastAsia="SimSun"/>
                <w:bCs/>
                <w:lang w:val="vi-VN" w:eastAsia="zh-CN"/>
              </w:rPr>
              <w:t>HKI</w:t>
            </w:r>
            <w:r w:rsidR="00DB273F">
              <w:rPr>
                <w:rFonts w:eastAsia="SimSun"/>
                <w:bCs/>
                <w:lang w:eastAsia="zh-CN"/>
              </w:rPr>
              <w:t>I</w:t>
            </w:r>
          </w:p>
        </w:tc>
        <w:tc>
          <w:tcPr>
            <w:tcW w:w="2266" w:type="dxa"/>
            <w:vMerge/>
            <w:vAlign w:val="center"/>
          </w:tcPr>
          <w:p w:rsidR="00A83E2D" w:rsidRPr="00DB4257" w:rsidRDefault="00A83E2D" w:rsidP="00624402">
            <w:pPr>
              <w:spacing w:line="288" w:lineRule="auto"/>
              <w:rPr>
                <w:rFonts w:eastAsia="SimSun"/>
                <w:i/>
                <w:lang w:val="vi-VN" w:eastAsia="zh-CN"/>
              </w:rPr>
            </w:pPr>
          </w:p>
        </w:tc>
        <w:tc>
          <w:tcPr>
            <w:tcW w:w="2288" w:type="dxa"/>
            <w:vMerge/>
          </w:tcPr>
          <w:p w:rsidR="00A83E2D" w:rsidRPr="00DB4257" w:rsidRDefault="00A83E2D" w:rsidP="00624402">
            <w:pPr>
              <w:spacing w:line="288" w:lineRule="auto"/>
              <w:rPr>
                <w:rFonts w:eastAsia="SimSun"/>
                <w:i/>
                <w:lang w:val="vi-VN" w:eastAsia="zh-CN"/>
              </w:rPr>
            </w:pPr>
          </w:p>
        </w:tc>
      </w:tr>
      <w:tr w:rsidR="00A83E2D" w:rsidRPr="00DB4257" w:rsidTr="004948C0">
        <w:trPr>
          <w:trHeight w:val="957"/>
        </w:trPr>
        <w:tc>
          <w:tcPr>
            <w:tcW w:w="995" w:type="dxa"/>
          </w:tcPr>
          <w:p w:rsidR="00A83E2D" w:rsidRPr="00DB4257" w:rsidRDefault="00A83E2D" w:rsidP="00624402">
            <w:pPr>
              <w:spacing w:line="288" w:lineRule="auto"/>
              <w:jc w:val="center"/>
              <w:rPr>
                <w:rFonts w:eastAsia="SimSun"/>
                <w:bCs/>
                <w:lang w:val="vi-VN" w:eastAsia="zh-CN"/>
              </w:rPr>
            </w:pPr>
            <w:r w:rsidRPr="00DB4257">
              <w:rPr>
                <w:rFonts w:eastAsia="SimSun"/>
                <w:bCs/>
                <w:lang w:val="vi-VN" w:eastAsia="zh-CN"/>
              </w:rPr>
              <w:lastRenderedPageBreak/>
              <w:t>II.1</w:t>
            </w:r>
          </w:p>
        </w:tc>
        <w:tc>
          <w:tcPr>
            <w:tcW w:w="2803" w:type="dxa"/>
            <w:vAlign w:val="center"/>
          </w:tcPr>
          <w:p w:rsidR="00A83E2D" w:rsidRPr="00DB4257" w:rsidRDefault="00A83E2D" w:rsidP="00624402">
            <w:pPr>
              <w:jc w:val="both"/>
              <w:rPr>
                <w:rFonts w:eastAsia="SimSun"/>
                <w:lang w:val="vi-VN" w:eastAsia="zh-CN"/>
              </w:rPr>
            </w:pPr>
            <w:r w:rsidRPr="00DB4257">
              <w:rPr>
                <w:rFonts w:eastAsia="SimSun"/>
                <w:bCs/>
                <w:color w:val="000000"/>
                <w:lang w:val="vi-VN" w:eastAsia="zh-CN"/>
              </w:rPr>
              <w:t>Lập kế hoạch tuyển dụng mới CBVC của Khoa.</w:t>
            </w:r>
          </w:p>
        </w:tc>
        <w:tc>
          <w:tcPr>
            <w:tcW w:w="2952" w:type="dxa"/>
            <w:vAlign w:val="center"/>
          </w:tcPr>
          <w:p w:rsidR="00A83E2D" w:rsidRPr="00DB4257" w:rsidRDefault="00A83E2D" w:rsidP="00624402">
            <w:pPr>
              <w:jc w:val="both"/>
              <w:rPr>
                <w:rFonts w:eastAsia="SimSun"/>
                <w:bCs/>
                <w:color w:val="000000"/>
                <w:lang w:val="vi-VN" w:eastAsia="zh-CN"/>
              </w:rPr>
            </w:pPr>
            <w:r w:rsidRPr="00DB4257">
              <w:rPr>
                <w:rFonts w:eastAsia="SimSun"/>
                <w:bCs/>
                <w:color w:val="000000"/>
                <w:lang w:val="vi-VN" w:eastAsia="zh-CN"/>
              </w:rPr>
              <w:t>- Số lượng hoạt động: 01/năm.</w:t>
            </w:r>
          </w:p>
          <w:p w:rsidR="00A83E2D" w:rsidRPr="00DB4257" w:rsidRDefault="00A83E2D" w:rsidP="00624402">
            <w:pPr>
              <w:jc w:val="both"/>
              <w:rPr>
                <w:rFonts w:eastAsia="SimSun"/>
                <w:lang w:val="vi-VN" w:eastAsia="zh-CN"/>
              </w:rPr>
            </w:pPr>
            <w:r w:rsidRPr="00DB4257">
              <w:rPr>
                <w:rFonts w:eastAsia="SimSun"/>
                <w:bCs/>
                <w:color w:val="000000"/>
                <w:lang w:val="vi-VN" w:eastAsia="zh-CN"/>
              </w:rPr>
              <w:t>- Đề nghị tuyển dụng thêm 04 GV.</w:t>
            </w:r>
          </w:p>
        </w:tc>
        <w:tc>
          <w:tcPr>
            <w:tcW w:w="2592" w:type="dxa"/>
            <w:vAlign w:val="center"/>
          </w:tcPr>
          <w:p w:rsidR="00A83E2D" w:rsidRPr="00DB4257" w:rsidRDefault="00A83E2D" w:rsidP="00624402">
            <w:pPr>
              <w:jc w:val="both"/>
              <w:rPr>
                <w:rFonts w:eastAsia="SimSun"/>
                <w:lang w:val="vi-VN" w:eastAsia="zh-CN"/>
              </w:rPr>
            </w:pPr>
            <w:r w:rsidRPr="00DB4257">
              <w:rPr>
                <w:rFonts w:eastAsia="SimSun"/>
                <w:lang w:val="vi-VN" w:eastAsia="zh-CN"/>
              </w:rPr>
              <w:t>Theo kế hoạch của Nhà trường</w:t>
            </w:r>
          </w:p>
        </w:tc>
        <w:tc>
          <w:tcPr>
            <w:tcW w:w="1134" w:type="dxa"/>
          </w:tcPr>
          <w:p w:rsidR="00A83E2D" w:rsidRPr="00DB4257" w:rsidRDefault="00A83E2D" w:rsidP="00624402">
            <w:pPr>
              <w:spacing w:line="288" w:lineRule="auto"/>
              <w:rPr>
                <w:rFonts w:eastAsia="SimSun"/>
                <w:bCs/>
                <w:lang w:val="vi-VN" w:eastAsia="zh-CN"/>
              </w:rPr>
            </w:pPr>
            <w:r w:rsidRPr="00DB4257">
              <w:rPr>
                <w:rFonts w:eastAsia="SimSun"/>
                <w:bCs/>
                <w:lang w:val="vi-VN" w:eastAsia="zh-CN"/>
              </w:rPr>
              <w:t>HKI</w:t>
            </w:r>
          </w:p>
        </w:tc>
        <w:tc>
          <w:tcPr>
            <w:tcW w:w="2266" w:type="dxa"/>
            <w:vAlign w:val="center"/>
          </w:tcPr>
          <w:p w:rsidR="00A83E2D" w:rsidRPr="00DB4257" w:rsidRDefault="00A83E2D" w:rsidP="00624402">
            <w:pPr>
              <w:rPr>
                <w:rFonts w:eastAsia="SimSun"/>
                <w:i/>
                <w:lang w:val="vi-VN" w:eastAsia="zh-CN"/>
              </w:rPr>
            </w:pPr>
            <w:r w:rsidRPr="00DB4257">
              <w:rPr>
                <w:rFonts w:eastAsia="SimSun"/>
                <w:i/>
                <w:lang w:val="vi-VN" w:eastAsia="zh-CN"/>
              </w:rPr>
              <w:t>Kế hoạch tuyển dụng</w:t>
            </w:r>
          </w:p>
        </w:tc>
        <w:tc>
          <w:tcPr>
            <w:tcW w:w="2288" w:type="dxa"/>
          </w:tcPr>
          <w:p w:rsidR="00A83E2D" w:rsidRPr="00DB4257" w:rsidRDefault="00A83E2D" w:rsidP="00624402">
            <w:pPr>
              <w:spacing w:line="288" w:lineRule="auto"/>
              <w:rPr>
                <w:rFonts w:eastAsia="SimSun"/>
                <w:i/>
                <w:lang w:val="vi-VN" w:eastAsia="zh-CN"/>
              </w:rPr>
            </w:pPr>
          </w:p>
        </w:tc>
      </w:tr>
      <w:tr w:rsidR="00A83E2D" w:rsidRPr="00DB4257" w:rsidTr="004948C0">
        <w:trPr>
          <w:trHeight w:val="957"/>
        </w:trPr>
        <w:tc>
          <w:tcPr>
            <w:tcW w:w="995" w:type="dxa"/>
            <w:vMerge w:val="restart"/>
          </w:tcPr>
          <w:p w:rsidR="00A83E2D" w:rsidRPr="00DB4257" w:rsidRDefault="00A83E2D" w:rsidP="00624402">
            <w:pPr>
              <w:spacing w:line="288" w:lineRule="auto"/>
              <w:jc w:val="center"/>
              <w:rPr>
                <w:rFonts w:eastAsia="SimSun"/>
                <w:bCs/>
                <w:lang w:val="vi-VN" w:eastAsia="zh-CN"/>
              </w:rPr>
            </w:pPr>
            <w:r w:rsidRPr="00DB4257">
              <w:rPr>
                <w:rFonts w:eastAsia="SimSun"/>
                <w:bCs/>
                <w:lang w:val="vi-VN" w:eastAsia="zh-CN"/>
              </w:rPr>
              <w:t>II.2</w:t>
            </w:r>
          </w:p>
        </w:tc>
        <w:tc>
          <w:tcPr>
            <w:tcW w:w="2803" w:type="dxa"/>
            <w:vMerge w:val="restart"/>
            <w:vAlign w:val="center"/>
          </w:tcPr>
          <w:p w:rsidR="00A83E2D" w:rsidRPr="00DB4257" w:rsidRDefault="00A83E2D" w:rsidP="00624402">
            <w:pPr>
              <w:jc w:val="both"/>
              <w:rPr>
                <w:rFonts w:eastAsia="SimSun"/>
                <w:lang w:val="vi-VN" w:eastAsia="zh-CN"/>
              </w:rPr>
            </w:pPr>
            <w:r w:rsidRPr="00DB4257">
              <w:rPr>
                <w:rFonts w:eastAsia="SimSun"/>
                <w:bCs/>
                <w:color w:val="000000"/>
                <w:lang w:val="vi-VN" w:eastAsia="zh-CN"/>
              </w:rPr>
              <w:t>Cử cán bộ viên chức tham gia thi tuyển nghiên cứu sinh và tham gia các lớp bồi dưỡng nâng cao năng lực chuyên môn cho cán bộ viên chức do Nhà trường tổ chức.</w:t>
            </w:r>
          </w:p>
          <w:p w:rsidR="00A83E2D" w:rsidRPr="00DB4257" w:rsidRDefault="00A83E2D" w:rsidP="00624402">
            <w:pPr>
              <w:tabs>
                <w:tab w:val="left" w:pos="264"/>
              </w:tabs>
              <w:jc w:val="both"/>
              <w:rPr>
                <w:rFonts w:eastAsia="SimSun"/>
                <w:lang w:val="vi-VN" w:eastAsia="zh-CN"/>
              </w:rPr>
            </w:pPr>
          </w:p>
        </w:tc>
        <w:tc>
          <w:tcPr>
            <w:tcW w:w="2952" w:type="dxa"/>
            <w:vMerge w:val="restart"/>
            <w:vAlign w:val="center"/>
          </w:tcPr>
          <w:p w:rsidR="00A83E2D" w:rsidRPr="00DB4257" w:rsidRDefault="00A83E2D" w:rsidP="00624402">
            <w:pPr>
              <w:jc w:val="both"/>
              <w:rPr>
                <w:rFonts w:eastAsia="SimSun"/>
                <w:bCs/>
                <w:color w:val="000000"/>
                <w:lang w:val="vi-VN" w:eastAsia="zh-CN"/>
              </w:rPr>
            </w:pPr>
            <w:r w:rsidRPr="00DB4257">
              <w:rPr>
                <w:rFonts w:eastAsia="SimSun"/>
                <w:bCs/>
                <w:color w:val="000000"/>
                <w:lang w:val="vi-VN" w:eastAsia="zh-CN"/>
              </w:rPr>
              <w:t>- Số lượng CBVC tham gia thi tuyển nghiên cứu sinh: 02 CBVC.</w:t>
            </w:r>
          </w:p>
          <w:p w:rsidR="00A83E2D" w:rsidRPr="00DB4257" w:rsidRDefault="00A83E2D" w:rsidP="00624402">
            <w:pPr>
              <w:jc w:val="both"/>
              <w:rPr>
                <w:rFonts w:eastAsia="SimSun"/>
                <w:lang w:val="vi-VN" w:eastAsia="zh-CN"/>
              </w:rPr>
            </w:pPr>
            <w:r w:rsidRPr="00DB4257">
              <w:rPr>
                <w:rFonts w:eastAsia="SimSun"/>
                <w:bCs/>
                <w:color w:val="000000"/>
                <w:lang w:val="vi-VN" w:eastAsia="zh-CN"/>
              </w:rPr>
              <w:t>- Tỷ lệ tham gia các lớp bồi dưỡng: 06 CBVC của Khoa.</w:t>
            </w:r>
          </w:p>
        </w:tc>
        <w:tc>
          <w:tcPr>
            <w:tcW w:w="2592" w:type="dxa"/>
            <w:vAlign w:val="center"/>
          </w:tcPr>
          <w:p w:rsidR="00A83E2D" w:rsidRPr="00DB4257" w:rsidRDefault="00A83E2D" w:rsidP="00624402">
            <w:pPr>
              <w:jc w:val="both"/>
              <w:rPr>
                <w:rFonts w:eastAsia="SimSun"/>
                <w:lang w:val="vi-VN" w:eastAsia="zh-CN"/>
              </w:rPr>
            </w:pPr>
            <w:r w:rsidRPr="00DB4257">
              <w:rPr>
                <w:rFonts w:eastAsia="SimSun"/>
                <w:lang w:val="vi-VN" w:eastAsia="zh-CN"/>
              </w:rPr>
              <w:t>Theo kế hoạch của Nhà trường</w:t>
            </w:r>
          </w:p>
        </w:tc>
        <w:tc>
          <w:tcPr>
            <w:tcW w:w="1134" w:type="dxa"/>
          </w:tcPr>
          <w:p w:rsidR="00A83E2D" w:rsidRPr="00DB4257" w:rsidRDefault="00A83E2D" w:rsidP="00624402">
            <w:pPr>
              <w:spacing w:line="288" w:lineRule="auto"/>
              <w:rPr>
                <w:rFonts w:eastAsia="SimSun"/>
                <w:bCs/>
                <w:lang w:val="vi-VN" w:eastAsia="zh-CN"/>
              </w:rPr>
            </w:pPr>
            <w:r w:rsidRPr="00DB4257">
              <w:rPr>
                <w:rFonts w:eastAsia="SimSun"/>
                <w:bCs/>
                <w:lang w:val="vi-VN" w:eastAsia="zh-CN"/>
              </w:rPr>
              <w:t>HKI</w:t>
            </w:r>
          </w:p>
        </w:tc>
        <w:tc>
          <w:tcPr>
            <w:tcW w:w="2266" w:type="dxa"/>
            <w:vMerge w:val="restart"/>
            <w:vAlign w:val="center"/>
          </w:tcPr>
          <w:p w:rsidR="00A83E2D" w:rsidRPr="00DB4257" w:rsidRDefault="00A83E2D" w:rsidP="00624402">
            <w:pPr>
              <w:jc w:val="both"/>
              <w:rPr>
                <w:rFonts w:eastAsia="SimSun"/>
                <w:i/>
                <w:lang w:val="vi-VN" w:eastAsia="zh-CN"/>
              </w:rPr>
            </w:pPr>
            <w:r w:rsidRPr="00DB4257">
              <w:rPr>
                <w:rFonts w:eastAsia="SimSun"/>
                <w:i/>
                <w:lang w:val="vi-VN" w:eastAsia="zh-CN"/>
              </w:rPr>
              <w:t>Kế hoạch đào tạo,bồi dưỡng và báo cáo của Khoa.</w:t>
            </w:r>
          </w:p>
        </w:tc>
        <w:tc>
          <w:tcPr>
            <w:tcW w:w="2288" w:type="dxa"/>
            <w:vMerge w:val="restart"/>
          </w:tcPr>
          <w:p w:rsidR="00A83E2D" w:rsidRPr="00DB4257" w:rsidRDefault="00A83E2D" w:rsidP="00624402">
            <w:pPr>
              <w:spacing w:line="288" w:lineRule="auto"/>
              <w:rPr>
                <w:rFonts w:eastAsia="SimSun"/>
                <w:i/>
                <w:lang w:val="vi-VN" w:eastAsia="zh-CN"/>
              </w:rPr>
            </w:pPr>
          </w:p>
        </w:tc>
      </w:tr>
      <w:tr w:rsidR="00A83E2D" w:rsidRPr="00DB4257" w:rsidTr="004948C0">
        <w:trPr>
          <w:trHeight w:val="705"/>
        </w:trPr>
        <w:tc>
          <w:tcPr>
            <w:tcW w:w="995" w:type="dxa"/>
            <w:vMerge/>
          </w:tcPr>
          <w:p w:rsidR="00A83E2D" w:rsidRPr="00DB4257" w:rsidRDefault="00A83E2D" w:rsidP="00624402">
            <w:pPr>
              <w:spacing w:line="288" w:lineRule="auto"/>
              <w:jc w:val="center"/>
              <w:rPr>
                <w:rFonts w:eastAsia="SimSun"/>
                <w:bCs/>
                <w:lang w:val="vi-VN" w:eastAsia="zh-CN"/>
              </w:rPr>
            </w:pPr>
          </w:p>
        </w:tc>
        <w:tc>
          <w:tcPr>
            <w:tcW w:w="2803" w:type="dxa"/>
            <w:vMerge/>
            <w:vAlign w:val="center"/>
          </w:tcPr>
          <w:p w:rsidR="00A83E2D" w:rsidRPr="00DB4257" w:rsidRDefault="00A83E2D" w:rsidP="00624402">
            <w:pPr>
              <w:tabs>
                <w:tab w:val="left" w:pos="264"/>
              </w:tabs>
              <w:jc w:val="both"/>
              <w:rPr>
                <w:lang w:val="vi-VN" w:eastAsia="zh-CN"/>
              </w:rPr>
            </w:pPr>
          </w:p>
        </w:tc>
        <w:tc>
          <w:tcPr>
            <w:tcW w:w="2952" w:type="dxa"/>
            <w:vMerge/>
            <w:vAlign w:val="center"/>
          </w:tcPr>
          <w:p w:rsidR="00A83E2D" w:rsidRPr="00DB4257" w:rsidRDefault="00A83E2D" w:rsidP="00624402">
            <w:pPr>
              <w:jc w:val="both"/>
              <w:rPr>
                <w:lang w:val="vi-VN" w:eastAsia="zh-CN"/>
              </w:rPr>
            </w:pPr>
          </w:p>
        </w:tc>
        <w:tc>
          <w:tcPr>
            <w:tcW w:w="2592" w:type="dxa"/>
            <w:vAlign w:val="center"/>
          </w:tcPr>
          <w:p w:rsidR="00A83E2D" w:rsidRPr="00DB4257" w:rsidRDefault="00A83E2D" w:rsidP="00624402">
            <w:pPr>
              <w:jc w:val="both"/>
              <w:rPr>
                <w:rFonts w:eastAsia="SimSun"/>
                <w:lang w:val="vi-VN" w:eastAsia="zh-CN"/>
              </w:rPr>
            </w:pPr>
            <w:r w:rsidRPr="00DB4257">
              <w:rPr>
                <w:rFonts w:eastAsia="SimSun"/>
                <w:lang w:val="vi-VN" w:eastAsia="zh-CN"/>
              </w:rPr>
              <w:t>Lập kế hoạch bồi dưỡng nâng cao trình độ cho CBVC.</w:t>
            </w:r>
          </w:p>
        </w:tc>
        <w:tc>
          <w:tcPr>
            <w:tcW w:w="1134" w:type="dxa"/>
          </w:tcPr>
          <w:p w:rsidR="00A83E2D" w:rsidRPr="00DB4257" w:rsidRDefault="00A83E2D" w:rsidP="00624402">
            <w:pPr>
              <w:spacing w:line="288" w:lineRule="auto"/>
              <w:rPr>
                <w:rFonts w:eastAsia="SimSun"/>
                <w:bCs/>
                <w:lang w:val="vi-VN" w:eastAsia="zh-CN"/>
              </w:rPr>
            </w:pPr>
            <w:r w:rsidRPr="00DB4257">
              <w:rPr>
                <w:rFonts w:eastAsia="SimSun"/>
                <w:bCs/>
                <w:lang w:val="vi-VN" w:eastAsia="zh-CN"/>
              </w:rPr>
              <w:t>10/2017</w:t>
            </w:r>
          </w:p>
        </w:tc>
        <w:tc>
          <w:tcPr>
            <w:tcW w:w="2266" w:type="dxa"/>
            <w:vMerge/>
            <w:vAlign w:val="center"/>
          </w:tcPr>
          <w:p w:rsidR="00A83E2D" w:rsidRPr="00DB4257" w:rsidRDefault="00A83E2D" w:rsidP="00624402">
            <w:pPr>
              <w:rPr>
                <w:rFonts w:eastAsia="SimSun"/>
                <w:i/>
                <w:lang w:val="vi-VN" w:eastAsia="zh-CN"/>
              </w:rPr>
            </w:pPr>
          </w:p>
        </w:tc>
        <w:tc>
          <w:tcPr>
            <w:tcW w:w="2288" w:type="dxa"/>
            <w:vMerge/>
          </w:tcPr>
          <w:p w:rsidR="00A83E2D" w:rsidRPr="00DB4257" w:rsidRDefault="00A83E2D" w:rsidP="00624402">
            <w:pPr>
              <w:spacing w:line="288" w:lineRule="auto"/>
              <w:rPr>
                <w:rFonts w:eastAsia="SimSun"/>
                <w:i/>
                <w:lang w:val="vi-VN" w:eastAsia="zh-CN"/>
              </w:rPr>
            </w:pPr>
          </w:p>
        </w:tc>
      </w:tr>
      <w:tr w:rsidR="00A83E2D" w:rsidRPr="00DB4257" w:rsidTr="004948C0">
        <w:trPr>
          <w:trHeight w:val="525"/>
        </w:trPr>
        <w:tc>
          <w:tcPr>
            <w:tcW w:w="995" w:type="dxa"/>
            <w:vMerge/>
          </w:tcPr>
          <w:p w:rsidR="00A83E2D" w:rsidRPr="00DB4257" w:rsidRDefault="00A83E2D" w:rsidP="00624402">
            <w:pPr>
              <w:spacing w:line="288" w:lineRule="auto"/>
              <w:jc w:val="center"/>
              <w:rPr>
                <w:rFonts w:eastAsia="SimSun"/>
                <w:bCs/>
                <w:lang w:val="vi-VN" w:eastAsia="zh-CN"/>
              </w:rPr>
            </w:pPr>
          </w:p>
        </w:tc>
        <w:tc>
          <w:tcPr>
            <w:tcW w:w="2803" w:type="dxa"/>
            <w:vMerge/>
            <w:vAlign w:val="center"/>
          </w:tcPr>
          <w:p w:rsidR="00A83E2D" w:rsidRPr="00DB4257" w:rsidRDefault="00A83E2D" w:rsidP="00624402">
            <w:pPr>
              <w:tabs>
                <w:tab w:val="left" w:pos="264"/>
              </w:tabs>
              <w:jc w:val="both"/>
              <w:rPr>
                <w:lang w:val="vi-VN" w:eastAsia="zh-CN"/>
              </w:rPr>
            </w:pPr>
          </w:p>
        </w:tc>
        <w:tc>
          <w:tcPr>
            <w:tcW w:w="2952" w:type="dxa"/>
            <w:vMerge/>
            <w:vAlign w:val="center"/>
          </w:tcPr>
          <w:p w:rsidR="00A83E2D" w:rsidRPr="00DB4257" w:rsidRDefault="00A83E2D" w:rsidP="00624402">
            <w:pPr>
              <w:jc w:val="both"/>
              <w:rPr>
                <w:lang w:val="vi-VN" w:eastAsia="zh-CN"/>
              </w:rPr>
            </w:pPr>
          </w:p>
        </w:tc>
        <w:tc>
          <w:tcPr>
            <w:tcW w:w="2592" w:type="dxa"/>
            <w:vAlign w:val="center"/>
          </w:tcPr>
          <w:p w:rsidR="00A83E2D" w:rsidRPr="00DB4257" w:rsidRDefault="00A83E2D" w:rsidP="00624402">
            <w:pPr>
              <w:jc w:val="both"/>
              <w:rPr>
                <w:rFonts w:eastAsia="SimSun"/>
                <w:lang w:val="vi-VN" w:eastAsia="zh-CN"/>
              </w:rPr>
            </w:pPr>
            <w:r w:rsidRPr="00DB4257">
              <w:rPr>
                <w:rFonts w:eastAsia="SimSun"/>
                <w:bCs/>
                <w:color w:val="000000"/>
                <w:lang w:val="vi-VN" w:eastAsia="vi-VN"/>
              </w:rPr>
              <w:t>Tổ chức thực hiện.</w:t>
            </w:r>
          </w:p>
        </w:tc>
        <w:tc>
          <w:tcPr>
            <w:tcW w:w="1134" w:type="dxa"/>
          </w:tcPr>
          <w:p w:rsidR="00A83E2D" w:rsidRPr="00DB4257" w:rsidRDefault="00A83E2D" w:rsidP="00624402">
            <w:pPr>
              <w:spacing w:line="288" w:lineRule="auto"/>
              <w:rPr>
                <w:rFonts w:eastAsia="SimSun"/>
                <w:bCs/>
                <w:lang w:val="vi-VN" w:eastAsia="zh-CN"/>
              </w:rPr>
            </w:pPr>
            <w:r w:rsidRPr="00DB4257">
              <w:rPr>
                <w:rFonts w:eastAsia="SimSun"/>
                <w:bCs/>
                <w:lang w:val="vi-VN" w:eastAsia="zh-CN"/>
              </w:rPr>
              <w:t>HKI</w:t>
            </w:r>
          </w:p>
        </w:tc>
        <w:tc>
          <w:tcPr>
            <w:tcW w:w="2266" w:type="dxa"/>
            <w:vMerge/>
            <w:vAlign w:val="center"/>
          </w:tcPr>
          <w:p w:rsidR="00A83E2D" w:rsidRPr="00DB4257" w:rsidRDefault="00A83E2D" w:rsidP="00624402">
            <w:pPr>
              <w:rPr>
                <w:rFonts w:eastAsia="SimSun"/>
                <w:i/>
                <w:lang w:val="vi-VN" w:eastAsia="zh-CN"/>
              </w:rPr>
            </w:pPr>
          </w:p>
        </w:tc>
        <w:tc>
          <w:tcPr>
            <w:tcW w:w="2288" w:type="dxa"/>
            <w:vMerge/>
          </w:tcPr>
          <w:p w:rsidR="00A83E2D" w:rsidRPr="00DB4257" w:rsidRDefault="00A83E2D" w:rsidP="00624402">
            <w:pPr>
              <w:spacing w:line="288" w:lineRule="auto"/>
              <w:rPr>
                <w:rFonts w:eastAsia="SimSun"/>
                <w:i/>
                <w:lang w:val="vi-VN" w:eastAsia="zh-CN"/>
              </w:rPr>
            </w:pPr>
          </w:p>
        </w:tc>
      </w:tr>
      <w:tr w:rsidR="00A83E2D" w:rsidRPr="00DB4257" w:rsidTr="004948C0">
        <w:trPr>
          <w:trHeight w:val="510"/>
        </w:trPr>
        <w:tc>
          <w:tcPr>
            <w:tcW w:w="995" w:type="dxa"/>
            <w:vMerge w:val="restart"/>
          </w:tcPr>
          <w:p w:rsidR="00A83E2D" w:rsidRPr="00DB4257" w:rsidRDefault="00A83E2D" w:rsidP="00624402">
            <w:pPr>
              <w:spacing w:line="288" w:lineRule="auto"/>
              <w:jc w:val="center"/>
              <w:rPr>
                <w:rFonts w:eastAsia="SimSun"/>
                <w:bCs/>
                <w:lang w:val="vi-VN" w:eastAsia="zh-CN"/>
              </w:rPr>
            </w:pPr>
            <w:r w:rsidRPr="00DB4257">
              <w:rPr>
                <w:rFonts w:eastAsia="SimSun"/>
                <w:bCs/>
                <w:lang w:val="vi-VN" w:eastAsia="zh-CN"/>
              </w:rPr>
              <w:t>III.1</w:t>
            </w:r>
          </w:p>
        </w:tc>
        <w:tc>
          <w:tcPr>
            <w:tcW w:w="2803" w:type="dxa"/>
            <w:vMerge w:val="restart"/>
            <w:vAlign w:val="center"/>
          </w:tcPr>
          <w:p w:rsidR="00A83E2D" w:rsidRPr="00DB4257" w:rsidRDefault="00A83E2D" w:rsidP="00624402">
            <w:pPr>
              <w:jc w:val="both"/>
              <w:rPr>
                <w:rFonts w:eastAsia="SimSun"/>
                <w:lang w:val="vi-VN" w:eastAsia="zh-CN"/>
              </w:rPr>
            </w:pPr>
            <w:r w:rsidRPr="00DB4257">
              <w:rPr>
                <w:rFonts w:eastAsia="SimSun"/>
                <w:lang w:val="vi-VN" w:eastAsia="zh-CN"/>
              </w:rPr>
              <w:t xml:space="preserve">Tổ chức giảng dạy và học tập online tuần </w:t>
            </w:r>
            <w:r w:rsidRPr="00DB4257">
              <w:rPr>
                <w:rFonts w:eastAsia="SimSun"/>
                <w:lang w:val="vi-VN" w:eastAsia="zh-CN"/>
              </w:rPr>
              <w:lastRenderedPageBreak/>
              <w:t>sinh hoạt công dân – HSSV năm học 2017-2018 cho SV trong toàn Trường.</w:t>
            </w:r>
          </w:p>
        </w:tc>
        <w:tc>
          <w:tcPr>
            <w:tcW w:w="2952" w:type="dxa"/>
            <w:vMerge w:val="restart"/>
            <w:vAlign w:val="center"/>
          </w:tcPr>
          <w:p w:rsidR="00A83E2D" w:rsidRPr="00DB4257" w:rsidRDefault="00A83E2D" w:rsidP="00624402">
            <w:pPr>
              <w:jc w:val="both"/>
              <w:rPr>
                <w:rFonts w:eastAsia="SimSun"/>
                <w:lang w:val="vi-VN" w:eastAsia="zh-CN"/>
              </w:rPr>
            </w:pPr>
            <w:r w:rsidRPr="00DB4257">
              <w:rPr>
                <w:rFonts w:eastAsia="SimSun"/>
                <w:lang w:val="vi-VN" w:eastAsia="zh-CN"/>
              </w:rPr>
              <w:lastRenderedPageBreak/>
              <w:t>- Số buổi giảng dạy: 01 buổi.</w:t>
            </w:r>
          </w:p>
          <w:p w:rsidR="00A83E2D" w:rsidRPr="00DB4257" w:rsidRDefault="00A83E2D" w:rsidP="00624402">
            <w:pPr>
              <w:jc w:val="both"/>
              <w:rPr>
                <w:rFonts w:eastAsia="SimSun"/>
                <w:lang w:val="vi-VN" w:eastAsia="zh-CN"/>
              </w:rPr>
            </w:pPr>
            <w:r w:rsidRPr="00DB4257">
              <w:rPr>
                <w:rFonts w:eastAsia="SimSun"/>
                <w:lang w:val="vi-VN" w:eastAsia="zh-CN"/>
              </w:rPr>
              <w:lastRenderedPageBreak/>
              <w:t>- Số lượng báo cáo viên: 02 báo cáo viên.</w:t>
            </w:r>
          </w:p>
          <w:p w:rsidR="00A83E2D" w:rsidRPr="00DB4257" w:rsidRDefault="00A83E2D" w:rsidP="00624402">
            <w:pPr>
              <w:jc w:val="both"/>
              <w:rPr>
                <w:rFonts w:eastAsia="SimSun"/>
                <w:lang w:val="vi-VN" w:eastAsia="zh-CN"/>
              </w:rPr>
            </w:pPr>
            <w:r w:rsidRPr="00DB4257">
              <w:rPr>
                <w:rFonts w:eastAsia="SimSun"/>
                <w:lang w:val="vi-VN" w:eastAsia="zh-CN"/>
              </w:rPr>
              <w:t>- Dự kiến số lượng sinh viên tham gia học: 18.000 SV.</w:t>
            </w:r>
          </w:p>
        </w:tc>
        <w:tc>
          <w:tcPr>
            <w:tcW w:w="2592" w:type="dxa"/>
            <w:vAlign w:val="center"/>
          </w:tcPr>
          <w:p w:rsidR="00A83E2D" w:rsidRPr="00DB4257" w:rsidRDefault="00A83E2D" w:rsidP="00624402">
            <w:pPr>
              <w:jc w:val="both"/>
              <w:rPr>
                <w:lang w:val="vi-VN" w:eastAsia="zh-CN"/>
              </w:rPr>
            </w:pPr>
            <w:r w:rsidRPr="00DB4257">
              <w:rPr>
                <w:lang w:val="vi-VN" w:eastAsia="zh-CN"/>
              </w:rPr>
              <w:lastRenderedPageBreak/>
              <w:t>Theo kế hoạch của Nhà trường</w:t>
            </w:r>
          </w:p>
        </w:tc>
        <w:tc>
          <w:tcPr>
            <w:tcW w:w="1134" w:type="dxa"/>
          </w:tcPr>
          <w:p w:rsidR="00A83E2D" w:rsidRPr="00DB4257" w:rsidRDefault="00A83E2D" w:rsidP="00624402">
            <w:pPr>
              <w:spacing w:line="288" w:lineRule="auto"/>
              <w:rPr>
                <w:rFonts w:eastAsia="SimSun"/>
                <w:bCs/>
                <w:lang w:val="vi-VN" w:eastAsia="zh-CN"/>
              </w:rPr>
            </w:pPr>
            <w:r w:rsidRPr="00DB4257">
              <w:rPr>
                <w:rFonts w:eastAsia="SimSun"/>
                <w:bCs/>
                <w:lang w:val="vi-VN" w:eastAsia="zh-CN"/>
              </w:rPr>
              <w:t>9/2017</w:t>
            </w:r>
          </w:p>
        </w:tc>
        <w:tc>
          <w:tcPr>
            <w:tcW w:w="2266" w:type="dxa"/>
            <w:vMerge w:val="restart"/>
            <w:vAlign w:val="center"/>
          </w:tcPr>
          <w:p w:rsidR="00A83E2D" w:rsidRPr="00DB4257" w:rsidRDefault="00A83E2D" w:rsidP="00624402">
            <w:pPr>
              <w:rPr>
                <w:rFonts w:eastAsia="SimSun"/>
                <w:i/>
                <w:lang w:val="vi-VN" w:eastAsia="zh-CN"/>
              </w:rPr>
            </w:pPr>
            <w:r w:rsidRPr="00DB4257">
              <w:rPr>
                <w:rFonts w:eastAsia="SimSun"/>
                <w:i/>
                <w:lang w:val="vi-VN" w:eastAsia="zh-CN"/>
              </w:rPr>
              <w:t xml:space="preserve">Kế hoạch </w:t>
            </w:r>
          </w:p>
          <w:p w:rsidR="00A83E2D" w:rsidRPr="00DB4257" w:rsidRDefault="00A83E2D" w:rsidP="00624402">
            <w:pPr>
              <w:rPr>
                <w:rFonts w:eastAsia="SimSun"/>
                <w:i/>
                <w:lang w:val="vi-VN" w:eastAsia="zh-CN"/>
              </w:rPr>
            </w:pPr>
            <w:r w:rsidRPr="00DB4257">
              <w:rPr>
                <w:rFonts w:eastAsia="SimSun"/>
                <w:i/>
                <w:lang w:val="vi-VN" w:eastAsia="zh-CN"/>
              </w:rPr>
              <w:t xml:space="preserve">Bảng phân công, </w:t>
            </w:r>
            <w:r w:rsidRPr="00DB4257">
              <w:rPr>
                <w:rFonts w:eastAsia="SimSun"/>
                <w:i/>
                <w:lang w:val="vi-VN" w:eastAsia="zh-CN"/>
              </w:rPr>
              <w:lastRenderedPageBreak/>
              <w:t xml:space="preserve">tài liệu, </w:t>
            </w:r>
          </w:p>
          <w:p w:rsidR="00A83E2D" w:rsidRPr="00DB4257" w:rsidRDefault="00A83E2D" w:rsidP="00624402">
            <w:pPr>
              <w:rPr>
                <w:rFonts w:eastAsia="SimSun"/>
                <w:i/>
                <w:lang w:val="vi-VN" w:eastAsia="zh-CN"/>
              </w:rPr>
            </w:pPr>
            <w:r w:rsidRPr="00DB4257">
              <w:rPr>
                <w:rFonts w:eastAsia="SimSun"/>
                <w:i/>
                <w:lang w:val="vi-VN" w:eastAsia="zh-CN"/>
              </w:rPr>
              <w:t>bộ đề thi,...</w:t>
            </w:r>
          </w:p>
        </w:tc>
        <w:tc>
          <w:tcPr>
            <w:tcW w:w="2288" w:type="dxa"/>
            <w:vMerge w:val="restart"/>
          </w:tcPr>
          <w:p w:rsidR="00A83E2D" w:rsidRPr="00DB4257" w:rsidRDefault="00A83E2D" w:rsidP="00624402">
            <w:pPr>
              <w:spacing w:line="288" w:lineRule="auto"/>
              <w:rPr>
                <w:rFonts w:eastAsia="SimSun"/>
                <w:bCs/>
                <w:lang w:val="vi-VN" w:eastAsia="zh-CN"/>
              </w:rPr>
            </w:pPr>
          </w:p>
        </w:tc>
      </w:tr>
      <w:tr w:rsidR="00A83E2D" w:rsidRPr="00DB4257" w:rsidTr="004948C0">
        <w:trPr>
          <w:trHeight w:val="488"/>
        </w:trPr>
        <w:tc>
          <w:tcPr>
            <w:tcW w:w="995" w:type="dxa"/>
            <w:vMerge/>
          </w:tcPr>
          <w:p w:rsidR="00A83E2D" w:rsidRPr="00DB4257" w:rsidRDefault="00A83E2D" w:rsidP="00624402">
            <w:pPr>
              <w:spacing w:line="288" w:lineRule="auto"/>
              <w:jc w:val="center"/>
              <w:rPr>
                <w:rFonts w:eastAsia="SimSun"/>
                <w:bCs/>
                <w:lang w:val="vi-VN" w:eastAsia="zh-CN"/>
              </w:rPr>
            </w:pPr>
          </w:p>
        </w:tc>
        <w:tc>
          <w:tcPr>
            <w:tcW w:w="2803" w:type="dxa"/>
            <w:vMerge/>
            <w:vAlign w:val="center"/>
          </w:tcPr>
          <w:p w:rsidR="00A83E2D" w:rsidRPr="00DB4257" w:rsidRDefault="00A83E2D" w:rsidP="00624402">
            <w:pPr>
              <w:tabs>
                <w:tab w:val="left" w:pos="264"/>
              </w:tabs>
              <w:jc w:val="both"/>
              <w:rPr>
                <w:lang w:val="vi-VN" w:eastAsia="zh-CN"/>
              </w:rPr>
            </w:pPr>
          </w:p>
        </w:tc>
        <w:tc>
          <w:tcPr>
            <w:tcW w:w="2952" w:type="dxa"/>
            <w:vMerge/>
            <w:vAlign w:val="center"/>
          </w:tcPr>
          <w:p w:rsidR="00A83E2D" w:rsidRPr="00DB4257" w:rsidRDefault="00A83E2D" w:rsidP="00624402">
            <w:pPr>
              <w:jc w:val="both"/>
              <w:rPr>
                <w:lang w:val="vi-VN" w:eastAsia="zh-CN"/>
              </w:rPr>
            </w:pPr>
          </w:p>
        </w:tc>
        <w:tc>
          <w:tcPr>
            <w:tcW w:w="2592" w:type="dxa"/>
            <w:vAlign w:val="center"/>
          </w:tcPr>
          <w:p w:rsidR="00A83E2D" w:rsidRPr="00DB4257" w:rsidRDefault="00A83E2D" w:rsidP="00624402">
            <w:pPr>
              <w:widowControl w:val="0"/>
              <w:rPr>
                <w:lang w:val="vi-VN" w:eastAsia="zh-CN"/>
              </w:rPr>
            </w:pPr>
            <w:r w:rsidRPr="00DB4257">
              <w:rPr>
                <w:lang w:val="vi-VN" w:eastAsia="zh-CN"/>
              </w:rPr>
              <w:t>Tổ chức thực hiện</w:t>
            </w:r>
          </w:p>
        </w:tc>
        <w:tc>
          <w:tcPr>
            <w:tcW w:w="1134" w:type="dxa"/>
          </w:tcPr>
          <w:p w:rsidR="00A83E2D" w:rsidRPr="00DB4257" w:rsidRDefault="00A83E2D" w:rsidP="00624402">
            <w:pPr>
              <w:spacing w:line="288" w:lineRule="auto"/>
              <w:rPr>
                <w:rFonts w:eastAsia="SimSun"/>
                <w:bCs/>
                <w:lang w:val="vi-VN" w:eastAsia="zh-CN"/>
              </w:rPr>
            </w:pPr>
            <w:r w:rsidRPr="00DB4257">
              <w:rPr>
                <w:rFonts w:eastAsia="SimSun"/>
                <w:bCs/>
                <w:lang w:val="vi-VN" w:eastAsia="zh-CN"/>
              </w:rPr>
              <w:t>12/2017</w:t>
            </w:r>
          </w:p>
        </w:tc>
        <w:tc>
          <w:tcPr>
            <w:tcW w:w="2266" w:type="dxa"/>
            <w:vMerge/>
            <w:vAlign w:val="center"/>
          </w:tcPr>
          <w:p w:rsidR="00A83E2D" w:rsidRPr="00DB4257" w:rsidRDefault="00A83E2D" w:rsidP="00624402">
            <w:pPr>
              <w:widowControl w:val="0"/>
              <w:rPr>
                <w:i/>
                <w:lang w:val="vi-VN" w:eastAsia="zh-CN"/>
              </w:rPr>
            </w:pPr>
          </w:p>
        </w:tc>
        <w:tc>
          <w:tcPr>
            <w:tcW w:w="2288" w:type="dxa"/>
            <w:vMerge/>
          </w:tcPr>
          <w:p w:rsidR="00A83E2D" w:rsidRPr="00DB4257" w:rsidRDefault="00A83E2D" w:rsidP="00624402">
            <w:pPr>
              <w:spacing w:line="288" w:lineRule="auto"/>
              <w:rPr>
                <w:rFonts w:eastAsia="SimSun"/>
                <w:bCs/>
                <w:lang w:val="vi-VN" w:eastAsia="zh-CN"/>
              </w:rPr>
            </w:pPr>
          </w:p>
        </w:tc>
      </w:tr>
      <w:tr w:rsidR="00A83E2D" w:rsidRPr="00DB4257" w:rsidTr="004948C0">
        <w:trPr>
          <w:trHeight w:val="815"/>
        </w:trPr>
        <w:tc>
          <w:tcPr>
            <w:tcW w:w="995" w:type="dxa"/>
            <w:vMerge w:val="restart"/>
          </w:tcPr>
          <w:p w:rsidR="00A83E2D" w:rsidRPr="00DB4257" w:rsidRDefault="00A83E2D" w:rsidP="00624402">
            <w:pPr>
              <w:spacing w:line="288" w:lineRule="auto"/>
              <w:jc w:val="center"/>
              <w:rPr>
                <w:rFonts w:eastAsia="SimSun"/>
                <w:bCs/>
                <w:lang w:val="vi-VN" w:eastAsia="zh-CN"/>
              </w:rPr>
            </w:pPr>
            <w:r w:rsidRPr="00DB4257">
              <w:rPr>
                <w:rFonts w:eastAsia="SimSun"/>
                <w:bCs/>
                <w:lang w:val="vi-VN" w:eastAsia="zh-CN"/>
              </w:rPr>
              <w:lastRenderedPageBreak/>
              <w:t>III.2</w:t>
            </w:r>
          </w:p>
        </w:tc>
        <w:tc>
          <w:tcPr>
            <w:tcW w:w="2803" w:type="dxa"/>
            <w:vMerge w:val="restart"/>
            <w:vAlign w:val="center"/>
          </w:tcPr>
          <w:p w:rsidR="00A83E2D" w:rsidRPr="00DB4257" w:rsidRDefault="00A83E2D" w:rsidP="00624402">
            <w:pPr>
              <w:jc w:val="both"/>
              <w:rPr>
                <w:rFonts w:eastAsia="SimSun"/>
                <w:lang w:val="vi-VN" w:eastAsia="zh-CN"/>
              </w:rPr>
            </w:pPr>
          </w:p>
          <w:p w:rsidR="00A83E2D" w:rsidRPr="00DB4257" w:rsidRDefault="00A83E2D" w:rsidP="00624402">
            <w:pPr>
              <w:jc w:val="both"/>
              <w:rPr>
                <w:rFonts w:eastAsia="SimSun"/>
                <w:lang w:val="vi-VN" w:eastAsia="zh-CN"/>
              </w:rPr>
            </w:pPr>
            <w:r w:rsidRPr="00DB4257">
              <w:rPr>
                <w:rFonts w:eastAsia="SimSun"/>
                <w:lang w:val="vi-VN" w:eastAsia="zh-CN"/>
              </w:rPr>
              <w:t>Tổ chức Hội thảo “Nâng cao ý thức tự học cho sinh viên”</w:t>
            </w:r>
          </w:p>
        </w:tc>
        <w:tc>
          <w:tcPr>
            <w:tcW w:w="2952" w:type="dxa"/>
            <w:vMerge w:val="restart"/>
            <w:vAlign w:val="center"/>
          </w:tcPr>
          <w:p w:rsidR="00A83E2D" w:rsidRPr="00DB4257" w:rsidRDefault="00A83E2D" w:rsidP="00624402">
            <w:pPr>
              <w:jc w:val="both"/>
              <w:rPr>
                <w:rFonts w:eastAsia="SimSun"/>
                <w:lang w:val="vi-VN" w:eastAsia="zh-CN"/>
              </w:rPr>
            </w:pPr>
          </w:p>
          <w:p w:rsidR="00A83E2D" w:rsidRPr="00DB4257" w:rsidRDefault="00A83E2D" w:rsidP="00624402">
            <w:pPr>
              <w:jc w:val="both"/>
              <w:rPr>
                <w:rFonts w:eastAsia="SimSun"/>
                <w:bCs/>
                <w:color w:val="000000"/>
                <w:lang w:val="vi-VN" w:eastAsia="vi-VN"/>
              </w:rPr>
            </w:pPr>
          </w:p>
          <w:p w:rsidR="00A83E2D" w:rsidRPr="00DB4257" w:rsidRDefault="00A83E2D" w:rsidP="00624402">
            <w:pPr>
              <w:jc w:val="both"/>
              <w:rPr>
                <w:rFonts w:eastAsia="SimSun"/>
                <w:bCs/>
                <w:color w:val="000000"/>
                <w:lang w:val="vi-VN" w:eastAsia="vi-VN"/>
              </w:rPr>
            </w:pPr>
            <w:r w:rsidRPr="00DB4257">
              <w:rPr>
                <w:rFonts w:eastAsia="SimSun"/>
                <w:bCs/>
                <w:color w:val="000000"/>
                <w:lang w:val="vi-VN" w:eastAsia="vi-VN"/>
              </w:rPr>
              <w:t>- Số lượng hoạt động: 01/năm.</w:t>
            </w:r>
          </w:p>
          <w:p w:rsidR="00A83E2D" w:rsidRPr="00DB4257" w:rsidRDefault="00A83E2D" w:rsidP="00624402">
            <w:pPr>
              <w:jc w:val="both"/>
              <w:rPr>
                <w:rFonts w:eastAsia="SimSun"/>
                <w:lang w:val="vi-VN" w:eastAsia="zh-CN"/>
              </w:rPr>
            </w:pPr>
          </w:p>
        </w:tc>
        <w:tc>
          <w:tcPr>
            <w:tcW w:w="2592" w:type="dxa"/>
            <w:vAlign w:val="center"/>
          </w:tcPr>
          <w:p w:rsidR="00A83E2D" w:rsidRPr="00DB4257" w:rsidRDefault="00A83E2D" w:rsidP="00624402">
            <w:pPr>
              <w:jc w:val="both"/>
              <w:rPr>
                <w:rFonts w:eastAsia="SimSun"/>
                <w:lang w:val="vi-VN" w:eastAsia="zh-CN"/>
              </w:rPr>
            </w:pPr>
            <w:r w:rsidRPr="00DB4257">
              <w:rPr>
                <w:rFonts w:eastAsia="SimSun"/>
                <w:lang w:val="vi-VN" w:eastAsia="zh-CN"/>
              </w:rPr>
              <w:t>Lập kế hoạch thực hiện.</w:t>
            </w:r>
          </w:p>
        </w:tc>
        <w:tc>
          <w:tcPr>
            <w:tcW w:w="1134" w:type="dxa"/>
          </w:tcPr>
          <w:p w:rsidR="00A83E2D" w:rsidRPr="00DB4257" w:rsidRDefault="00A83E2D" w:rsidP="00624402">
            <w:pPr>
              <w:spacing w:line="288" w:lineRule="auto"/>
              <w:rPr>
                <w:rFonts w:eastAsia="SimSun"/>
                <w:bCs/>
                <w:lang w:val="vi-VN" w:eastAsia="zh-CN"/>
              </w:rPr>
            </w:pPr>
            <w:r w:rsidRPr="00DB4257">
              <w:rPr>
                <w:rFonts w:eastAsia="SimSun"/>
                <w:bCs/>
                <w:lang w:val="vi-VN" w:eastAsia="zh-CN"/>
              </w:rPr>
              <w:t>10/2017</w:t>
            </w:r>
          </w:p>
        </w:tc>
        <w:tc>
          <w:tcPr>
            <w:tcW w:w="2266" w:type="dxa"/>
            <w:vMerge w:val="restart"/>
            <w:vAlign w:val="center"/>
          </w:tcPr>
          <w:p w:rsidR="00A83E2D" w:rsidRPr="00DB4257" w:rsidRDefault="00A83E2D" w:rsidP="00624402">
            <w:pPr>
              <w:rPr>
                <w:rFonts w:eastAsia="SimSun"/>
                <w:i/>
                <w:lang w:val="vi-VN" w:eastAsia="zh-CN"/>
              </w:rPr>
            </w:pPr>
            <w:r w:rsidRPr="00DB4257">
              <w:rPr>
                <w:rFonts w:eastAsia="SimSun"/>
                <w:i/>
                <w:lang w:val="vi-VN" w:eastAsia="zh-CN"/>
              </w:rPr>
              <w:t>Báo cáo của Khoa</w:t>
            </w:r>
          </w:p>
          <w:p w:rsidR="00A83E2D" w:rsidRPr="00DB4257" w:rsidRDefault="00A83E2D" w:rsidP="00624402">
            <w:pPr>
              <w:rPr>
                <w:rFonts w:eastAsia="SimSun"/>
                <w:i/>
                <w:lang w:val="vi-VN" w:eastAsia="zh-CN"/>
              </w:rPr>
            </w:pPr>
            <w:r w:rsidRPr="00DB4257">
              <w:rPr>
                <w:rFonts w:eastAsia="SimSun"/>
                <w:i/>
                <w:lang w:val="vi-VN" w:eastAsia="zh-CN"/>
              </w:rPr>
              <w:t>Kế hoạch tổ chức hội thảo và báo cáo của Khoa.</w:t>
            </w:r>
          </w:p>
        </w:tc>
        <w:tc>
          <w:tcPr>
            <w:tcW w:w="2288" w:type="dxa"/>
            <w:vMerge w:val="restart"/>
          </w:tcPr>
          <w:p w:rsidR="00A83E2D" w:rsidRPr="00DB4257" w:rsidRDefault="00A83E2D" w:rsidP="00624402">
            <w:pPr>
              <w:spacing w:line="288" w:lineRule="auto"/>
              <w:rPr>
                <w:rFonts w:eastAsia="SimSun"/>
                <w:bCs/>
                <w:lang w:val="vi-VN" w:eastAsia="zh-CN"/>
              </w:rPr>
            </w:pPr>
          </w:p>
        </w:tc>
      </w:tr>
      <w:tr w:rsidR="00A83E2D" w:rsidRPr="00DB4257" w:rsidTr="004948C0">
        <w:trPr>
          <w:trHeight w:val="719"/>
        </w:trPr>
        <w:tc>
          <w:tcPr>
            <w:tcW w:w="995" w:type="dxa"/>
            <w:vMerge/>
          </w:tcPr>
          <w:p w:rsidR="00A83E2D" w:rsidRPr="00DB4257" w:rsidRDefault="00A83E2D" w:rsidP="00624402">
            <w:pPr>
              <w:spacing w:line="288" w:lineRule="auto"/>
              <w:jc w:val="center"/>
              <w:rPr>
                <w:rFonts w:eastAsia="SimSun"/>
                <w:bCs/>
                <w:lang w:val="vi-VN" w:eastAsia="zh-CN"/>
              </w:rPr>
            </w:pPr>
          </w:p>
        </w:tc>
        <w:tc>
          <w:tcPr>
            <w:tcW w:w="2803" w:type="dxa"/>
            <w:vMerge/>
            <w:vAlign w:val="center"/>
          </w:tcPr>
          <w:p w:rsidR="00A83E2D" w:rsidRPr="00DB4257" w:rsidRDefault="00A83E2D" w:rsidP="00624402">
            <w:pPr>
              <w:widowControl w:val="0"/>
              <w:rPr>
                <w:lang w:val="vi-VN" w:eastAsia="zh-CN"/>
              </w:rPr>
            </w:pPr>
          </w:p>
        </w:tc>
        <w:tc>
          <w:tcPr>
            <w:tcW w:w="2952" w:type="dxa"/>
            <w:vMerge/>
            <w:vAlign w:val="center"/>
          </w:tcPr>
          <w:p w:rsidR="00A83E2D" w:rsidRPr="00DB4257" w:rsidRDefault="00A83E2D" w:rsidP="00624402">
            <w:pPr>
              <w:widowControl w:val="0"/>
              <w:rPr>
                <w:lang w:val="vi-VN" w:eastAsia="zh-CN"/>
              </w:rPr>
            </w:pPr>
          </w:p>
        </w:tc>
        <w:tc>
          <w:tcPr>
            <w:tcW w:w="2592" w:type="dxa"/>
            <w:vAlign w:val="center"/>
          </w:tcPr>
          <w:p w:rsidR="00A83E2D" w:rsidRPr="00DB4257" w:rsidRDefault="00A83E2D" w:rsidP="00624402">
            <w:pPr>
              <w:jc w:val="both"/>
              <w:rPr>
                <w:rFonts w:eastAsia="SimSun"/>
                <w:lang w:val="vi-VN" w:eastAsia="zh-CN"/>
              </w:rPr>
            </w:pPr>
            <w:r w:rsidRPr="00DB4257">
              <w:rPr>
                <w:rFonts w:eastAsia="SimSun"/>
                <w:bCs/>
                <w:color w:val="000000"/>
                <w:lang w:val="vi-VN" w:eastAsia="vi-VN"/>
              </w:rPr>
              <w:t>Tổ chức thực hiện.</w:t>
            </w:r>
          </w:p>
        </w:tc>
        <w:tc>
          <w:tcPr>
            <w:tcW w:w="1134" w:type="dxa"/>
          </w:tcPr>
          <w:p w:rsidR="00A83E2D" w:rsidRPr="00A83E2D" w:rsidRDefault="00A83E2D" w:rsidP="00624402">
            <w:pPr>
              <w:spacing w:line="288" w:lineRule="auto"/>
              <w:rPr>
                <w:rFonts w:eastAsia="SimSun"/>
                <w:bCs/>
                <w:lang w:eastAsia="zh-CN"/>
              </w:rPr>
            </w:pPr>
            <w:r>
              <w:rPr>
                <w:rFonts w:eastAsia="SimSun"/>
                <w:bCs/>
                <w:lang w:val="vi-VN" w:eastAsia="zh-CN"/>
              </w:rPr>
              <w:t>HK</w:t>
            </w:r>
            <w:r>
              <w:rPr>
                <w:rFonts w:eastAsia="SimSun"/>
                <w:bCs/>
                <w:lang w:eastAsia="zh-CN"/>
              </w:rPr>
              <w:t>II</w:t>
            </w:r>
          </w:p>
        </w:tc>
        <w:tc>
          <w:tcPr>
            <w:tcW w:w="2266" w:type="dxa"/>
            <w:vMerge/>
            <w:vAlign w:val="center"/>
          </w:tcPr>
          <w:p w:rsidR="00A83E2D" w:rsidRPr="00DB4257" w:rsidRDefault="00A83E2D" w:rsidP="00624402">
            <w:pPr>
              <w:widowControl w:val="0"/>
              <w:rPr>
                <w:i/>
                <w:lang w:val="vi-VN" w:eastAsia="zh-CN"/>
              </w:rPr>
            </w:pPr>
          </w:p>
        </w:tc>
        <w:tc>
          <w:tcPr>
            <w:tcW w:w="2288" w:type="dxa"/>
            <w:vMerge/>
          </w:tcPr>
          <w:p w:rsidR="00A83E2D" w:rsidRPr="00DB4257" w:rsidRDefault="00A83E2D" w:rsidP="00624402">
            <w:pPr>
              <w:spacing w:line="288" w:lineRule="auto"/>
              <w:rPr>
                <w:rFonts w:eastAsia="SimSun"/>
                <w:bCs/>
                <w:lang w:val="vi-VN" w:eastAsia="zh-CN"/>
              </w:rPr>
            </w:pPr>
          </w:p>
        </w:tc>
      </w:tr>
      <w:tr w:rsidR="00A83E2D" w:rsidRPr="00DB4257" w:rsidTr="004948C0">
        <w:trPr>
          <w:trHeight w:val="1525"/>
        </w:trPr>
        <w:tc>
          <w:tcPr>
            <w:tcW w:w="995" w:type="dxa"/>
          </w:tcPr>
          <w:p w:rsidR="00A83E2D" w:rsidRPr="00DB4257" w:rsidRDefault="00A83E2D" w:rsidP="00624402">
            <w:pPr>
              <w:spacing w:line="288" w:lineRule="auto"/>
              <w:jc w:val="center"/>
              <w:rPr>
                <w:rFonts w:eastAsia="SimSun"/>
                <w:bCs/>
                <w:lang w:val="vi-VN" w:eastAsia="zh-CN"/>
              </w:rPr>
            </w:pPr>
            <w:r w:rsidRPr="00DB4257">
              <w:rPr>
                <w:rFonts w:eastAsia="SimSun"/>
                <w:bCs/>
                <w:lang w:val="vi-VN" w:eastAsia="zh-CN"/>
              </w:rPr>
              <w:t>III.3</w:t>
            </w:r>
          </w:p>
        </w:tc>
        <w:tc>
          <w:tcPr>
            <w:tcW w:w="2803" w:type="dxa"/>
            <w:vAlign w:val="center"/>
          </w:tcPr>
          <w:p w:rsidR="00A83E2D" w:rsidRPr="00DB4257" w:rsidRDefault="00A83E2D" w:rsidP="00624402">
            <w:pPr>
              <w:tabs>
                <w:tab w:val="left" w:pos="264"/>
              </w:tabs>
              <w:jc w:val="both"/>
              <w:rPr>
                <w:rFonts w:eastAsia="SimSun"/>
                <w:lang w:val="vi-VN" w:eastAsia="zh-CN"/>
              </w:rPr>
            </w:pPr>
            <w:r w:rsidRPr="00DB4257">
              <w:rPr>
                <w:rFonts w:eastAsia="SimSun"/>
                <w:lang w:val="vi-VN" w:eastAsia="zh-CN"/>
              </w:rPr>
              <w:t>Phối hợp với các đơn vị trong Trường hoàn thành CTĐT mới áp dụng vào năm học 2018-2019.</w:t>
            </w:r>
          </w:p>
        </w:tc>
        <w:tc>
          <w:tcPr>
            <w:tcW w:w="2952" w:type="dxa"/>
            <w:vAlign w:val="center"/>
          </w:tcPr>
          <w:p w:rsidR="00A83E2D" w:rsidRPr="00DB4257" w:rsidRDefault="00A83E2D" w:rsidP="00624402">
            <w:pPr>
              <w:jc w:val="both"/>
              <w:rPr>
                <w:rFonts w:eastAsia="SimSun"/>
                <w:bCs/>
                <w:color w:val="000000"/>
                <w:lang w:val="vi-VN" w:eastAsia="vi-VN"/>
              </w:rPr>
            </w:pPr>
            <w:r w:rsidRPr="00DB4257">
              <w:rPr>
                <w:rFonts w:eastAsia="SimSun"/>
                <w:bCs/>
                <w:color w:val="000000"/>
                <w:lang w:val="vi-VN" w:eastAsia="vi-VN"/>
              </w:rPr>
              <w:t>- Tỷ lệ tham gia: 30% CBVC của Khoa.</w:t>
            </w:r>
          </w:p>
        </w:tc>
        <w:tc>
          <w:tcPr>
            <w:tcW w:w="2592" w:type="dxa"/>
            <w:vAlign w:val="center"/>
          </w:tcPr>
          <w:p w:rsidR="00A83E2D" w:rsidRPr="00DB4257" w:rsidRDefault="00A83E2D" w:rsidP="00624402">
            <w:pPr>
              <w:jc w:val="both"/>
              <w:rPr>
                <w:lang w:val="vi-VN" w:eastAsia="zh-CN"/>
              </w:rPr>
            </w:pPr>
            <w:r w:rsidRPr="00DB4257">
              <w:rPr>
                <w:lang w:val="vi-VN" w:eastAsia="zh-CN"/>
              </w:rPr>
              <w:t>Theo kế hoạch của Nhà trường</w:t>
            </w:r>
          </w:p>
        </w:tc>
        <w:tc>
          <w:tcPr>
            <w:tcW w:w="1134" w:type="dxa"/>
          </w:tcPr>
          <w:p w:rsidR="00A83E2D" w:rsidRPr="00DB4257" w:rsidRDefault="00A83E2D" w:rsidP="00624402">
            <w:pPr>
              <w:spacing w:line="288" w:lineRule="auto"/>
              <w:rPr>
                <w:rFonts w:eastAsia="SimSun"/>
                <w:bCs/>
                <w:lang w:val="vi-VN" w:eastAsia="zh-CN"/>
              </w:rPr>
            </w:pPr>
            <w:r w:rsidRPr="00DB4257">
              <w:rPr>
                <w:rFonts w:eastAsia="SimSun"/>
                <w:bCs/>
                <w:lang w:val="vi-VN" w:eastAsia="zh-CN"/>
              </w:rPr>
              <w:t>HKI</w:t>
            </w:r>
          </w:p>
        </w:tc>
        <w:tc>
          <w:tcPr>
            <w:tcW w:w="2266" w:type="dxa"/>
            <w:vAlign w:val="center"/>
          </w:tcPr>
          <w:p w:rsidR="00A83E2D" w:rsidRPr="00DB4257" w:rsidRDefault="00A83E2D" w:rsidP="00624402">
            <w:pPr>
              <w:rPr>
                <w:rFonts w:eastAsia="SimSun"/>
                <w:i/>
                <w:lang w:val="vi-VN" w:eastAsia="zh-CN"/>
              </w:rPr>
            </w:pPr>
            <w:r w:rsidRPr="00DB4257">
              <w:rPr>
                <w:rFonts w:eastAsia="SimSun"/>
                <w:i/>
                <w:lang w:val="vi-VN" w:eastAsia="zh-CN"/>
              </w:rPr>
              <w:t>ĐCCT các học phần do Khoa quản lý</w:t>
            </w:r>
          </w:p>
        </w:tc>
        <w:tc>
          <w:tcPr>
            <w:tcW w:w="2288" w:type="dxa"/>
          </w:tcPr>
          <w:p w:rsidR="00A83E2D" w:rsidRPr="00DB4257" w:rsidRDefault="00A83E2D" w:rsidP="00624402">
            <w:pPr>
              <w:spacing w:line="288" w:lineRule="auto"/>
              <w:rPr>
                <w:rFonts w:eastAsia="SimSun"/>
                <w:bCs/>
                <w:lang w:val="vi-VN" w:eastAsia="zh-CN"/>
              </w:rPr>
            </w:pPr>
          </w:p>
        </w:tc>
      </w:tr>
      <w:tr w:rsidR="00A83E2D" w:rsidRPr="00DB4257" w:rsidTr="004948C0">
        <w:trPr>
          <w:trHeight w:val="276"/>
        </w:trPr>
        <w:tc>
          <w:tcPr>
            <w:tcW w:w="995" w:type="dxa"/>
            <w:vMerge w:val="restart"/>
          </w:tcPr>
          <w:p w:rsidR="00A83E2D" w:rsidRPr="00DB4257" w:rsidRDefault="00A83E2D" w:rsidP="00624402">
            <w:pPr>
              <w:spacing w:line="288" w:lineRule="auto"/>
              <w:jc w:val="center"/>
              <w:rPr>
                <w:rFonts w:eastAsia="SimSun"/>
                <w:bCs/>
                <w:lang w:val="vi-VN" w:eastAsia="zh-CN"/>
              </w:rPr>
            </w:pPr>
            <w:r w:rsidRPr="00DB4257">
              <w:rPr>
                <w:rFonts w:eastAsia="SimSun"/>
                <w:bCs/>
                <w:lang w:val="vi-VN" w:eastAsia="zh-CN"/>
              </w:rPr>
              <w:t>IV.1</w:t>
            </w:r>
          </w:p>
        </w:tc>
        <w:tc>
          <w:tcPr>
            <w:tcW w:w="2803" w:type="dxa"/>
            <w:vMerge w:val="restart"/>
            <w:vAlign w:val="center"/>
          </w:tcPr>
          <w:p w:rsidR="00A83E2D" w:rsidRPr="00DB4257" w:rsidRDefault="00A83E2D" w:rsidP="00624402">
            <w:pPr>
              <w:tabs>
                <w:tab w:val="left" w:pos="264"/>
              </w:tabs>
              <w:jc w:val="both"/>
              <w:rPr>
                <w:rFonts w:eastAsia="SimSun"/>
                <w:lang w:val="vi-VN" w:eastAsia="zh-CN"/>
              </w:rPr>
            </w:pPr>
            <w:r w:rsidRPr="00DB4257">
              <w:rPr>
                <w:rFonts w:eastAsia="SimSun"/>
                <w:lang w:val="vi-VN" w:eastAsia="zh-CN"/>
              </w:rPr>
              <w:t xml:space="preserve">Tổ chức hội thảo khoa học và tham dự các buổi báo cáo chuyên đề do Nhà trường tổ </w:t>
            </w:r>
            <w:r w:rsidRPr="00DB4257">
              <w:rPr>
                <w:rFonts w:eastAsia="SimSun"/>
                <w:lang w:val="vi-VN" w:eastAsia="zh-CN"/>
              </w:rPr>
              <w:lastRenderedPageBreak/>
              <w:t>chức.</w:t>
            </w:r>
          </w:p>
        </w:tc>
        <w:tc>
          <w:tcPr>
            <w:tcW w:w="2952" w:type="dxa"/>
            <w:vMerge w:val="restart"/>
            <w:vAlign w:val="center"/>
          </w:tcPr>
          <w:p w:rsidR="00A83E2D" w:rsidRPr="00DB4257" w:rsidRDefault="00A83E2D" w:rsidP="00624402">
            <w:pPr>
              <w:jc w:val="both"/>
              <w:rPr>
                <w:rFonts w:eastAsia="SimSun"/>
                <w:bCs/>
                <w:color w:val="000000"/>
                <w:lang w:val="vi-VN" w:eastAsia="vi-VN"/>
              </w:rPr>
            </w:pPr>
          </w:p>
          <w:p w:rsidR="00A83E2D" w:rsidRPr="00DB4257" w:rsidRDefault="00A83E2D" w:rsidP="00624402">
            <w:pPr>
              <w:jc w:val="both"/>
              <w:rPr>
                <w:rFonts w:eastAsia="SimSun"/>
                <w:bCs/>
                <w:color w:val="000000"/>
                <w:lang w:val="vi-VN" w:eastAsia="vi-VN"/>
              </w:rPr>
            </w:pPr>
            <w:r w:rsidRPr="00DB4257">
              <w:rPr>
                <w:rFonts w:eastAsia="SimSun"/>
                <w:bCs/>
                <w:color w:val="000000"/>
                <w:lang w:val="vi-VN" w:eastAsia="vi-VN"/>
              </w:rPr>
              <w:t>01 hội thảo khoa học.</w:t>
            </w:r>
          </w:p>
          <w:p w:rsidR="00A83E2D" w:rsidRPr="00DB4257" w:rsidRDefault="00A83E2D" w:rsidP="00624402">
            <w:pPr>
              <w:jc w:val="both"/>
              <w:rPr>
                <w:rFonts w:eastAsia="SimSun"/>
                <w:bCs/>
                <w:color w:val="000000"/>
                <w:lang w:val="vi-VN" w:eastAsia="vi-VN"/>
              </w:rPr>
            </w:pPr>
          </w:p>
        </w:tc>
        <w:tc>
          <w:tcPr>
            <w:tcW w:w="2592" w:type="dxa"/>
            <w:vAlign w:val="center"/>
          </w:tcPr>
          <w:p w:rsidR="00A83E2D" w:rsidRPr="00DB4257" w:rsidRDefault="00A83E2D" w:rsidP="00624402">
            <w:pPr>
              <w:jc w:val="both"/>
              <w:rPr>
                <w:rFonts w:eastAsia="SimSun"/>
                <w:lang w:val="vi-VN" w:eastAsia="zh-CN"/>
              </w:rPr>
            </w:pPr>
            <w:r w:rsidRPr="00DB4257">
              <w:rPr>
                <w:rFonts w:eastAsia="SimSun"/>
                <w:lang w:val="vi-VN" w:eastAsia="zh-CN"/>
              </w:rPr>
              <w:t>Lập kế hoạch thực hiện.</w:t>
            </w:r>
          </w:p>
        </w:tc>
        <w:tc>
          <w:tcPr>
            <w:tcW w:w="1134" w:type="dxa"/>
          </w:tcPr>
          <w:p w:rsidR="00A83E2D" w:rsidRPr="00DB4257" w:rsidRDefault="00A83E2D" w:rsidP="00624402">
            <w:pPr>
              <w:spacing w:line="288" w:lineRule="auto"/>
              <w:rPr>
                <w:rFonts w:eastAsia="SimSun"/>
                <w:bCs/>
                <w:lang w:val="vi-VN" w:eastAsia="zh-CN"/>
              </w:rPr>
            </w:pPr>
            <w:r w:rsidRPr="00DB4257">
              <w:rPr>
                <w:rFonts w:eastAsia="SimSun"/>
                <w:bCs/>
                <w:lang w:val="vi-VN" w:eastAsia="zh-CN"/>
              </w:rPr>
              <w:t>7/2017</w:t>
            </w:r>
          </w:p>
        </w:tc>
        <w:tc>
          <w:tcPr>
            <w:tcW w:w="2266" w:type="dxa"/>
            <w:vMerge w:val="restart"/>
            <w:vAlign w:val="center"/>
          </w:tcPr>
          <w:p w:rsidR="00A83E2D" w:rsidRDefault="00A83E2D" w:rsidP="00624402">
            <w:pPr>
              <w:spacing w:before="80" w:after="60"/>
              <w:rPr>
                <w:rFonts w:eastAsia="SimSun"/>
                <w:i/>
                <w:lang w:eastAsia="zh-CN"/>
              </w:rPr>
            </w:pPr>
            <w:r w:rsidRPr="00DB4257">
              <w:rPr>
                <w:rFonts w:eastAsia="SimSun"/>
                <w:i/>
                <w:lang w:val="vi-VN" w:eastAsia="zh-CN"/>
              </w:rPr>
              <w:t>Kế hoạch tổ chức hội thảo và báo cáo của Khoa</w:t>
            </w:r>
          </w:p>
          <w:p w:rsidR="00A83E2D" w:rsidRDefault="00A83E2D" w:rsidP="00624402">
            <w:pPr>
              <w:spacing w:before="80" w:after="60"/>
              <w:rPr>
                <w:rFonts w:eastAsia="SimSun"/>
                <w:i/>
                <w:lang w:eastAsia="zh-CN"/>
              </w:rPr>
            </w:pPr>
          </w:p>
          <w:p w:rsidR="00A83E2D" w:rsidRDefault="00A83E2D" w:rsidP="00624402">
            <w:pPr>
              <w:spacing w:before="80" w:after="60"/>
              <w:rPr>
                <w:rFonts w:eastAsia="SimSun"/>
                <w:i/>
                <w:lang w:eastAsia="zh-CN"/>
              </w:rPr>
            </w:pPr>
          </w:p>
          <w:p w:rsidR="00A83E2D" w:rsidRDefault="00A83E2D" w:rsidP="00624402">
            <w:pPr>
              <w:spacing w:before="80" w:after="60"/>
              <w:rPr>
                <w:rFonts w:eastAsia="SimSun"/>
                <w:i/>
                <w:lang w:eastAsia="zh-CN"/>
              </w:rPr>
            </w:pPr>
          </w:p>
          <w:p w:rsidR="00A83E2D" w:rsidRPr="00A83E2D" w:rsidRDefault="00A83E2D" w:rsidP="00624402">
            <w:pPr>
              <w:spacing w:before="80" w:after="60"/>
              <w:rPr>
                <w:rFonts w:eastAsia="SimSun"/>
                <w:i/>
                <w:lang w:eastAsia="zh-CN"/>
              </w:rPr>
            </w:pPr>
            <w:r w:rsidRPr="00DB4257">
              <w:rPr>
                <w:rFonts w:eastAsia="SimSun"/>
                <w:i/>
                <w:lang w:val="vi-VN" w:eastAsia="zh-CN"/>
              </w:rPr>
              <w:t>Danh sách cử CBVC của Khoa tham dự</w:t>
            </w:r>
            <w:r>
              <w:rPr>
                <w:rFonts w:eastAsia="SimSun"/>
                <w:i/>
                <w:lang w:val="vi-VN" w:eastAsia="zh-CN"/>
              </w:rPr>
              <w:t>.</w:t>
            </w:r>
          </w:p>
        </w:tc>
        <w:tc>
          <w:tcPr>
            <w:tcW w:w="2288" w:type="dxa"/>
            <w:vMerge w:val="restart"/>
          </w:tcPr>
          <w:p w:rsidR="00A83E2D" w:rsidRPr="00DB4257" w:rsidRDefault="00A83E2D" w:rsidP="00624402">
            <w:pPr>
              <w:spacing w:line="288" w:lineRule="auto"/>
              <w:rPr>
                <w:rFonts w:eastAsia="SimSun"/>
                <w:bCs/>
                <w:i/>
                <w:lang w:val="vi-VN" w:eastAsia="zh-CN"/>
              </w:rPr>
            </w:pPr>
          </w:p>
        </w:tc>
      </w:tr>
      <w:tr w:rsidR="00A83E2D" w:rsidRPr="00DB4257" w:rsidTr="004948C0">
        <w:trPr>
          <w:trHeight w:val="390"/>
        </w:trPr>
        <w:tc>
          <w:tcPr>
            <w:tcW w:w="995" w:type="dxa"/>
            <w:vMerge/>
          </w:tcPr>
          <w:p w:rsidR="00A83E2D" w:rsidRPr="00DB4257" w:rsidRDefault="00A83E2D" w:rsidP="00624402">
            <w:pPr>
              <w:spacing w:line="288" w:lineRule="auto"/>
              <w:jc w:val="center"/>
              <w:rPr>
                <w:rFonts w:eastAsia="SimSun"/>
                <w:bCs/>
                <w:lang w:val="vi-VN" w:eastAsia="zh-CN"/>
              </w:rPr>
            </w:pPr>
          </w:p>
        </w:tc>
        <w:tc>
          <w:tcPr>
            <w:tcW w:w="2803" w:type="dxa"/>
            <w:vMerge/>
            <w:vAlign w:val="center"/>
          </w:tcPr>
          <w:p w:rsidR="00A83E2D" w:rsidRPr="00DB4257" w:rsidRDefault="00A83E2D" w:rsidP="00624402">
            <w:pPr>
              <w:tabs>
                <w:tab w:val="left" w:pos="264"/>
              </w:tabs>
              <w:jc w:val="both"/>
              <w:rPr>
                <w:rFonts w:eastAsia="SimSun"/>
                <w:lang w:val="vi-VN" w:eastAsia="zh-CN"/>
              </w:rPr>
            </w:pPr>
          </w:p>
        </w:tc>
        <w:tc>
          <w:tcPr>
            <w:tcW w:w="2952" w:type="dxa"/>
            <w:vMerge/>
            <w:vAlign w:val="center"/>
          </w:tcPr>
          <w:p w:rsidR="00A83E2D" w:rsidRPr="00DB4257" w:rsidRDefault="00A83E2D" w:rsidP="00624402">
            <w:pPr>
              <w:jc w:val="both"/>
              <w:rPr>
                <w:rFonts w:eastAsia="SimSun"/>
                <w:bCs/>
                <w:color w:val="000000"/>
                <w:lang w:val="vi-VN" w:eastAsia="vi-VN"/>
              </w:rPr>
            </w:pPr>
          </w:p>
        </w:tc>
        <w:tc>
          <w:tcPr>
            <w:tcW w:w="2592" w:type="dxa"/>
            <w:vAlign w:val="center"/>
          </w:tcPr>
          <w:p w:rsidR="00A83E2D" w:rsidRPr="00DB4257" w:rsidRDefault="00A83E2D" w:rsidP="00624402">
            <w:pPr>
              <w:jc w:val="both"/>
              <w:rPr>
                <w:rFonts w:eastAsia="SimSun"/>
                <w:lang w:val="vi-VN" w:eastAsia="zh-CN"/>
              </w:rPr>
            </w:pPr>
            <w:r w:rsidRPr="00DB4257">
              <w:rPr>
                <w:rFonts w:eastAsia="SimSun"/>
                <w:bCs/>
                <w:color w:val="000000"/>
                <w:lang w:val="vi-VN" w:eastAsia="vi-VN"/>
              </w:rPr>
              <w:t>Tổ chức hoạt động</w:t>
            </w:r>
          </w:p>
        </w:tc>
        <w:tc>
          <w:tcPr>
            <w:tcW w:w="1134" w:type="dxa"/>
          </w:tcPr>
          <w:p w:rsidR="00A83E2D" w:rsidRPr="00DB4257" w:rsidRDefault="00A83E2D" w:rsidP="00624402">
            <w:pPr>
              <w:spacing w:line="288" w:lineRule="auto"/>
              <w:rPr>
                <w:rFonts w:eastAsia="SimSun"/>
                <w:bCs/>
                <w:lang w:val="vi-VN" w:eastAsia="zh-CN"/>
              </w:rPr>
            </w:pPr>
            <w:r w:rsidRPr="00DB4257">
              <w:rPr>
                <w:rFonts w:eastAsia="SimSun"/>
                <w:bCs/>
                <w:lang w:val="vi-VN" w:eastAsia="zh-CN"/>
              </w:rPr>
              <w:t>HKI</w:t>
            </w:r>
          </w:p>
        </w:tc>
        <w:tc>
          <w:tcPr>
            <w:tcW w:w="2266" w:type="dxa"/>
            <w:vMerge/>
            <w:vAlign w:val="center"/>
          </w:tcPr>
          <w:p w:rsidR="00A83E2D" w:rsidRPr="00DB4257" w:rsidRDefault="00A83E2D" w:rsidP="00624402">
            <w:pPr>
              <w:rPr>
                <w:rFonts w:eastAsia="SimSun"/>
                <w:i/>
                <w:lang w:val="vi-VN" w:eastAsia="zh-CN"/>
              </w:rPr>
            </w:pPr>
          </w:p>
        </w:tc>
        <w:tc>
          <w:tcPr>
            <w:tcW w:w="2288" w:type="dxa"/>
            <w:vMerge/>
          </w:tcPr>
          <w:p w:rsidR="00A83E2D" w:rsidRPr="00DB4257" w:rsidRDefault="00A83E2D" w:rsidP="00624402">
            <w:pPr>
              <w:spacing w:line="288" w:lineRule="auto"/>
              <w:rPr>
                <w:rFonts w:eastAsia="SimSun"/>
                <w:bCs/>
                <w:i/>
                <w:lang w:val="vi-VN" w:eastAsia="zh-CN"/>
              </w:rPr>
            </w:pPr>
          </w:p>
        </w:tc>
      </w:tr>
      <w:tr w:rsidR="00A83E2D" w:rsidRPr="00DB4257" w:rsidTr="004948C0">
        <w:trPr>
          <w:trHeight w:val="960"/>
        </w:trPr>
        <w:tc>
          <w:tcPr>
            <w:tcW w:w="995" w:type="dxa"/>
            <w:vMerge/>
          </w:tcPr>
          <w:p w:rsidR="00A83E2D" w:rsidRPr="00DB4257" w:rsidRDefault="00A83E2D" w:rsidP="00624402">
            <w:pPr>
              <w:spacing w:line="288" w:lineRule="auto"/>
              <w:jc w:val="center"/>
              <w:rPr>
                <w:rFonts w:eastAsia="SimSun"/>
                <w:bCs/>
                <w:lang w:val="vi-VN" w:eastAsia="zh-CN"/>
              </w:rPr>
            </w:pPr>
          </w:p>
        </w:tc>
        <w:tc>
          <w:tcPr>
            <w:tcW w:w="2803" w:type="dxa"/>
            <w:vMerge/>
            <w:vAlign w:val="center"/>
          </w:tcPr>
          <w:p w:rsidR="00A83E2D" w:rsidRPr="00DB4257" w:rsidRDefault="00A83E2D" w:rsidP="00624402">
            <w:pPr>
              <w:tabs>
                <w:tab w:val="left" w:pos="264"/>
              </w:tabs>
              <w:jc w:val="both"/>
              <w:rPr>
                <w:rFonts w:eastAsia="SimSun"/>
                <w:lang w:val="vi-VN" w:eastAsia="zh-CN"/>
              </w:rPr>
            </w:pPr>
          </w:p>
        </w:tc>
        <w:tc>
          <w:tcPr>
            <w:tcW w:w="2952" w:type="dxa"/>
            <w:vAlign w:val="center"/>
          </w:tcPr>
          <w:p w:rsidR="00A83E2D" w:rsidRPr="00DB4257" w:rsidRDefault="00A83E2D" w:rsidP="00624402">
            <w:pPr>
              <w:jc w:val="both"/>
              <w:rPr>
                <w:rFonts w:eastAsia="SimSun"/>
                <w:bCs/>
                <w:color w:val="000000"/>
                <w:lang w:val="vi-VN" w:eastAsia="vi-VN"/>
              </w:rPr>
            </w:pPr>
            <w:r w:rsidRPr="00DB4257">
              <w:rPr>
                <w:rFonts w:eastAsia="SimSun"/>
                <w:bCs/>
                <w:color w:val="000000"/>
                <w:lang w:val="vi-VN" w:eastAsia="vi-VN"/>
              </w:rPr>
              <w:t>04 CBVC Khoa tham dự 02 buổi báo cáo chuyên đề của P.KHCN và P.ĐT.</w:t>
            </w:r>
          </w:p>
        </w:tc>
        <w:tc>
          <w:tcPr>
            <w:tcW w:w="2592" w:type="dxa"/>
            <w:vAlign w:val="center"/>
          </w:tcPr>
          <w:p w:rsidR="00A83E2D" w:rsidRPr="00DB4257" w:rsidRDefault="00A83E2D" w:rsidP="00624402">
            <w:pPr>
              <w:jc w:val="both"/>
              <w:rPr>
                <w:lang w:val="vi-VN" w:eastAsia="zh-CN"/>
              </w:rPr>
            </w:pPr>
            <w:r w:rsidRPr="00DB4257">
              <w:rPr>
                <w:lang w:val="vi-VN" w:eastAsia="zh-CN"/>
              </w:rPr>
              <w:t>Theo kế hoạch của Nhà trường</w:t>
            </w:r>
          </w:p>
        </w:tc>
        <w:tc>
          <w:tcPr>
            <w:tcW w:w="1134" w:type="dxa"/>
          </w:tcPr>
          <w:p w:rsidR="00A83E2D" w:rsidRPr="00DB4257" w:rsidRDefault="00A83E2D" w:rsidP="00624402">
            <w:pPr>
              <w:spacing w:line="288" w:lineRule="auto"/>
              <w:rPr>
                <w:rFonts w:eastAsia="SimSun"/>
                <w:bCs/>
                <w:lang w:val="vi-VN" w:eastAsia="zh-CN"/>
              </w:rPr>
            </w:pPr>
            <w:r w:rsidRPr="00DB4257">
              <w:rPr>
                <w:rFonts w:eastAsia="SimSun"/>
                <w:bCs/>
                <w:lang w:val="vi-VN" w:eastAsia="zh-CN"/>
              </w:rPr>
              <w:t>HKI</w:t>
            </w:r>
          </w:p>
        </w:tc>
        <w:tc>
          <w:tcPr>
            <w:tcW w:w="2266" w:type="dxa"/>
            <w:vMerge/>
            <w:vAlign w:val="center"/>
          </w:tcPr>
          <w:p w:rsidR="00A83E2D" w:rsidRPr="00DB4257" w:rsidRDefault="00A83E2D" w:rsidP="00624402">
            <w:pPr>
              <w:rPr>
                <w:rFonts w:eastAsia="SimSun"/>
                <w:i/>
                <w:lang w:val="vi-VN" w:eastAsia="zh-CN"/>
              </w:rPr>
            </w:pPr>
          </w:p>
        </w:tc>
        <w:tc>
          <w:tcPr>
            <w:tcW w:w="2288" w:type="dxa"/>
            <w:vMerge/>
          </w:tcPr>
          <w:p w:rsidR="00A83E2D" w:rsidRPr="00DB4257" w:rsidRDefault="00A83E2D" w:rsidP="00624402">
            <w:pPr>
              <w:spacing w:line="288" w:lineRule="auto"/>
              <w:rPr>
                <w:rFonts w:eastAsia="SimSun"/>
                <w:bCs/>
                <w:i/>
                <w:lang w:val="vi-VN" w:eastAsia="zh-CN"/>
              </w:rPr>
            </w:pPr>
          </w:p>
        </w:tc>
      </w:tr>
      <w:tr w:rsidR="00A83E2D" w:rsidRPr="00DB4257" w:rsidTr="004948C0">
        <w:trPr>
          <w:trHeight w:val="868"/>
        </w:trPr>
        <w:tc>
          <w:tcPr>
            <w:tcW w:w="995" w:type="dxa"/>
            <w:vMerge w:val="restart"/>
          </w:tcPr>
          <w:p w:rsidR="00A83E2D" w:rsidRPr="00DB4257" w:rsidRDefault="00A83E2D" w:rsidP="00624402">
            <w:pPr>
              <w:spacing w:line="288" w:lineRule="auto"/>
              <w:jc w:val="center"/>
              <w:rPr>
                <w:rFonts w:eastAsia="SimSun"/>
                <w:bCs/>
                <w:lang w:val="vi-VN" w:eastAsia="zh-CN"/>
              </w:rPr>
            </w:pPr>
            <w:r w:rsidRPr="00DB4257">
              <w:rPr>
                <w:rFonts w:eastAsia="SimSun"/>
                <w:bCs/>
                <w:lang w:val="vi-VN" w:eastAsia="zh-CN"/>
              </w:rPr>
              <w:lastRenderedPageBreak/>
              <w:t>IV.2</w:t>
            </w:r>
          </w:p>
        </w:tc>
        <w:tc>
          <w:tcPr>
            <w:tcW w:w="2803" w:type="dxa"/>
            <w:vMerge w:val="restart"/>
            <w:vAlign w:val="center"/>
          </w:tcPr>
          <w:p w:rsidR="00A83E2D" w:rsidRPr="00DB4257" w:rsidRDefault="00A83E2D" w:rsidP="00624402">
            <w:pPr>
              <w:jc w:val="both"/>
              <w:rPr>
                <w:rFonts w:eastAsia="SimSun"/>
                <w:lang w:val="vi-VN" w:eastAsia="zh-CN"/>
              </w:rPr>
            </w:pPr>
          </w:p>
          <w:p w:rsidR="00A83E2D" w:rsidRPr="00DB4257" w:rsidRDefault="00A83E2D" w:rsidP="00624402">
            <w:pPr>
              <w:jc w:val="both"/>
              <w:rPr>
                <w:rFonts w:eastAsia="SimSun"/>
                <w:lang w:val="vi-VN" w:eastAsia="zh-CN"/>
              </w:rPr>
            </w:pPr>
            <w:r w:rsidRPr="00DB4257">
              <w:rPr>
                <w:rFonts w:eastAsia="SimSun"/>
                <w:lang w:val="vi-VN" w:eastAsia="zh-CN"/>
              </w:rPr>
              <w:t>Đăng ký và thực hiện các đề tài  NCKH, gắn công tác NCKH với công tác giảng dạy chuyên môn.</w:t>
            </w:r>
          </w:p>
        </w:tc>
        <w:tc>
          <w:tcPr>
            <w:tcW w:w="2952" w:type="dxa"/>
            <w:vMerge w:val="restart"/>
            <w:vAlign w:val="center"/>
          </w:tcPr>
          <w:p w:rsidR="00A83E2D" w:rsidRPr="00DB4257" w:rsidRDefault="00A83E2D" w:rsidP="00624402">
            <w:pPr>
              <w:tabs>
                <w:tab w:val="left" w:pos="264"/>
              </w:tabs>
              <w:jc w:val="both"/>
              <w:rPr>
                <w:rFonts w:eastAsia="SimSun"/>
                <w:lang w:val="vi-VN" w:eastAsia="zh-CN"/>
              </w:rPr>
            </w:pPr>
            <w:r w:rsidRPr="00DB4257">
              <w:rPr>
                <w:rFonts w:eastAsia="SimSun"/>
                <w:lang w:val="vi-VN" w:eastAsia="zh-CN"/>
              </w:rPr>
              <w:t>- Hoàn thành 01 đề tài NCKH cấp trường trọng điểm và 02 đề tài NCKH cấp trường năm 2017 đạt yêu cầu.</w:t>
            </w:r>
          </w:p>
          <w:p w:rsidR="00A83E2D" w:rsidRPr="00DB4257" w:rsidRDefault="00A83E2D" w:rsidP="00624402">
            <w:pPr>
              <w:jc w:val="both"/>
              <w:rPr>
                <w:rFonts w:eastAsia="SimSun"/>
                <w:lang w:val="vi-VN" w:eastAsia="zh-CN"/>
              </w:rPr>
            </w:pPr>
            <w:r w:rsidRPr="00DB4257">
              <w:rPr>
                <w:rFonts w:eastAsia="SimSun"/>
                <w:lang w:val="vi-VN" w:eastAsia="zh-CN"/>
              </w:rPr>
              <w:t>- Triển khai ký hợp đồng với P.KH&amp;CN thực hiện 02 đề tài NCKH cấp trường</w:t>
            </w:r>
          </w:p>
        </w:tc>
        <w:tc>
          <w:tcPr>
            <w:tcW w:w="2592" w:type="dxa"/>
            <w:vAlign w:val="center"/>
          </w:tcPr>
          <w:p w:rsidR="00A83E2D" w:rsidRPr="00DB4257" w:rsidRDefault="00A83E2D" w:rsidP="00624402">
            <w:pPr>
              <w:jc w:val="both"/>
              <w:rPr>
                <w:lang w:val="vi-VN" w:eastAsia="zh-CN"/>
              </w:rPr>
            </w:pPr>
            <w:r w:rsidRPr="00DB4257">
              <w:rPr>
                <w:lang w:val="vi-VN" w:eastAsia="zh-CN"/>
              </w:rPr>
              <w:t>Thực hiện theo thông báo của P.KH&amp;CN.</w:t>
            </w:r>
          </w:p>
        </w:tc>
        <w:tc>
          <w:tcPr>
            <w:tcW w:w="1134" w:type="dxa"/>
            <w:vMerge w:val="restart"/>
          </w:tcPr>
          <w:p w:rsidR="00A83E2D" w:rsidRPr="00DB4257" w:rsidRDefault="00A83E2D" w:rsidP="00624402">
            <w:pPr>
              <w:spacing w:line="288" w:lineRule="auto"/>
              <w:rPr>
                <w:rFonts w:eastAsia="SimSun"/>
                <w:bCs/>
                <w:lang w:val="vi-VN" w:eastAsia="zh-CN"/>
              </w:rPr>
            </w:pPr>
            <w:r w:rsidRPr="00DB4257">
              <w:rPr>
                <w:rFonts w:eastAsia="SimSun"/>
                <w:bCs/>
                <w:lang w:val="vi-VN" w:eastAsia="zh-CN"/>
              </w:rPr>
              <w:t>HKI</w:t>
            </w:r>
          </w:p>
        </w:tc>
        <w:tc>
          <w:tcPr>
            <w:tcW w:w="2266" w:type="dxa"/>
            <w:vMerge w:val="restart"/>
            <w:vAlign w:val="center"/>
          </w:tcPr>
          <w:p w:rsidR="00A83E2D" w:rsidRPr="00DB4257" w:rsidRDefault="00A83E2D" w:rsidP="00624402">
            <w:pPr>
              <w:spacing w:before="80" w:after="60"/>
              <w:rPr>
                <w:rFonts w:eastAsia="SimSun"/>
                <w:i/>
                <w:lang w:val="vi-VN" w:eastAsia="zh-CN"/>
              </w:rPr>
            </w:pPr>
            <w:r w:rsidRPr="00DB4257">
              <w:rPr>
                <w:rFonts w:eastAsia="SimSun"/>
                <w:i/>
                <w:lang w:val="vi-VN" w:eastAsia="zh-CN"/>
              </w:rPr>
              <w:t>QĐ thành lập hội đồng nghiệm thu đề tài và hợp đồng NCKH.</w:t>
            </w:r>
          </w:p>
          <w:p w:rsidR="00A83E2D" w:rsidRPr="00DB4257" w:rsidRDefault="00A83E2D" w:rsidP="00624402">
            <w:pPr>
              <w:spacing w:before="80" w:after="60"/>
              <w:rPr>
                <w:rFonts w:eastAsia="SimSun"/>
                <w:i/>
                <w:lang w:val="vi-VN" w:eastAsia="zh-CN"/>
              </w:rPr>
            </w:pPr>
            <w:r w:rsidRPr="00DB4257">
              <w:rPr>
                <w:rFonts w:eastAsia="SimSun"/>
                <w:i/>
                <w:lang w:val="vi-VN" w:eastAsia="zh-CN"/>
              </w:rPr>
              <w:t>Báo cáo của Khoa.</w:t>
            </w:r>
          </w:p>
          <w:p w:rsidR="00A83E2D" w:rsidRPr="00DB4257" w:rsidRDefault="00A83E2D" w:rsidP="00624402">
            <w:pPr>
              <w:spacing w:before="80" w:after="60"/>
              <w:rPr>
                <w:rFonts w:eastAsia="SimSun"/>
                <w:i/>
                <w:lang w:val="vi-VN" w:eastAsia="zh-CN"/>
              </w:rPr>
            </w:pPr>
          </w:p>
        </w:tc>
        <w:tc>
          <w:tcPr>
            <w:tcW w:w="2288" w:type="dxa"/>
            <w:vMerge w:val="restart"/>
          </w:tcPr>
          <w:p w:rsidR="00A83E2D" w:rsidRPr="00DB4257" w:rsidRDefault="00A83E2D" w:rsidP="00624402">
            <w:pPr>
              <w:spacing w:line="288" w:lineRule="auto"/>
              <w:rPr>
                <w:rFonts w:eastAsia="SimSun"/>
                <w:bCs/>
                <w:i/>
                <w:lang w:val="vi-VN" w:eastAsia="zh-CN"/>
              </w:rPr>
            </w:pPr>
          </w:p>
        </w:tc>
      </w:tr>
      <w:tr w:rsidR="00A83E2D" w:rsidRPr="00DB4257" w:rsidTr="004948C0">
        <w:trPr>
          <w:trHeight w:val="2411"/>
        </w:trPr>
        <w:tc>
          <w:tcPr>
            <w:tcW w:w="995" w:type="dxa"/>
            <w:vMerge/>
          </w:tcPr>
          <w:p w:rsidR="00A83E2D" w:rsidRPr="00DB4257" w:rsidRDefault="00A83E2D" w:rsidP="00624402">
            <w:pPr>
              <w:spacing w:line="288" w:lineRule="auto"/>
              <w:jc w:val="center"/>
              <w:rPr>
                <w:rFonts w:eastAsia="SimSun"/>
                <w:bCs/>
                <w:lang w:val="vi-VN" w:eastAsia="zh-CN"/>
              </w:rPr>
            </w:pPr>
          </w:p>
        </w:tc>
        <w:tc>
          <w:tcPr>
            <w:tcW w:w="2803" w:type="dxa"/>
            <w:vMerge/>
            <w:vAlign w:val="center"/>
          </w:tcPr>
          <w:p w:rsidR="00A83E2D" w:rsidRPr="00DB4257" w:rsidRDefault="00A83E2D" w:rsidP="00624402">
            <w:pPr>
              <w:spacing w:line="288" w:lineRule="auto"/>
              <w:rPr>
                <w:rFonts w:eastAsia="SimSun"/>
                <w:bCs/>
                <w:lang w:val="vi-VN" w:eastAsia="zh-CN"/>
              </w:rPr>
            </w:pPr>
          </w:p>
        </w:tc>
        <w:tc>
          <w:tcPr>
            <w:tcW w:w="2952" w:type="dxa"/>
            <w:vMerge/>
            <w:vAlign w:val="center"/>
          </w:tcPr>
          <w:p w:rsidR="00A83E2D" w:rsidRPr="00DB4257" w:rsidRDefault="00A83E2D" w:rsidP="00624402">
            <w:pPr>
              <w:spacing w:line="288" w:lineRule="auto"/>
              <w:rPr>
                <w:rFonts w:eastAsia="SimSun"/>
                <w:bCs/>
                <w:lang w:val="vi-VN" w:eastAsia="zh-CN"/>
              </w:rPr>
            </w:pPr>
          </w:p>
        </w:tc>
        <w:tc>
          <w:tcPr>
            <w:tcW w:w="2592" w:type="dxa"/>
            <w:vAlign w:val="center"/>
          </w:tcPr>
          <w:p w:rsidR="00A83E2D" w:rsidRPr="00DB4257" w:rsidRDefault="00A83E2D" w:rsidP="00624402">
            <w:pPr>
              <w:jc w:val="both"/>
              <w:rPr>
                <w:rFonts w:eastAsia="SimSun"/>
                <w:lang w:val="vi-VN" w:eastAsia="zh-CN"/>
              </w:rPr>
            </w:pPr>
            <w:r w:rsidRPr="00DB4257">
              <w:rPr>
                <w:rFonts w:eastAsia="SimSun"/>
                <w:bCs/>
                <w:color w:val="000000"/>
                <w:lang w:val="vi-VN" w:eastAsia="vi-VN"/>
              </w:rPr>
              <w:t>Tổ chức thực hiện.</w:t>
            </w:r>
          </w:p>
        </w:tc>
        <w:tc>
          <w:tcPr>
            <w:tcW w:w="1134" w:type="dxa"/>
            <w:vMerge/>
          </w:tcPr>
          <w:p w:rsidR="00A83E2D" w:rsidRPr="00DB4257" w:rsidRDefault="00A83E2D" w:rsidP="00624402">
            <w:pPr>
              <w:spacing w:line="288" w:lineRule="auto"/>
              <w:rPr>
                <w:rFonts w:eastAsia="SimSun"/>
                <w:bCs/>
                <w:lang w:val="vi-VN" w:eastAsia="zh-CN"/>
              </w:rPr>
            </w:pPr>
          </w:p>
        </w:tc>
        <w:tc>
          <w:tcPr>
            <w:tcW w:w="2266" w:type="dxa"/>
            <w:vMerge/>
            <w:vAlign w:val="center"/>
          </w:tcPr>
          <w:p w:rsidR="00A83E2D" w:rsidRPr="00DB4257" w:rsidRDefault="00A83E2D" w:rsidP="00624402">
            <w:pPr>
              <w:rPr>
                <w:rFonts w:eastAsia="SimSun"/>
                <w:i/>
                <w:lang w:val="vi-VN" w:eastAsia="zh-CN"/>
              </w:rPr>
            </w:pPr>
          </w:p>
        </w:tc>
        <w:tc>
          <w:tcPr>
            <w:tcW w:w="2288" w:type="dxa"/>
            <w:vMerge/>
          </w:tcPr>
          <w:p w:rsidR="00A83E2D" w:rsidRPr="00DB4257" w:rsidRDefault="00A83E2D" w:rsidP="00624402">
            <w:pPr>
              <w:spacing w:line="288" w:lineRule="auto"/>
              <w:rPr>
                <w:rFonts w:eastAsia="SimSun"/>
                <w:bCs/>
                <w:i/>
                <w:lang w:val="vi-VN" w:eastAsia="zh-CN"/>
              </w:rPr>
            </w:pPr>
          </w:p>
        </w:tc>
      </w:tr>
      <w:tr w:rsidR="00A83E2D" w:rsidRPr="00DB4257" w:rsidTr="004948C0">
        <w:trPr>
          <w:trHeight w:val="514"/>
        </w:trPr>
        <w:tc>
          <w:tcPr>
            <w:tcW w:w="995" w:type="dxa"/>
            <w:vMerge w:val="restart"/>
          </w:tcPr>
          <w:p w:rsidR="00A83E2D" w:rsidRPr="00DB4257" w:rsidRDefault="00A83E2D" w:rsidP="00624402">
            <w:pPr>
              <w:spacing w:line="288" w:lineRule="auto"/>
              <w:jc w:val="center"/>
              <w:rPr>
                <w:rFonts w:eastAsia="SimSun"/>
                <w:bCs/>
                <w:lang w:val="vi-VN" w:eastAsia="zh-CN"/>
              </w:rPr>
            </w:pPr>
            <w:r w:rsidRPr="00DB4257">
              <w:rPr>
                <w:rFonts w:eastAsia="SimSun"/>
                <w:bCs/>
                <w:lang w:val="vi-VN" w:eastAsia="zh-CN"/>
              </w:rPr>
              <w:t>V.1</w:t>
            </w:r>
          </w:p>
        </w:tc>
        <w:tc>
          <w:tcPr>
            <w:tcW w:w="2803" w:type="dxa"/>
            <w:vMerge w:val="restart"/>
            <w:vAlign w:val="center"/>
          </w:tcPr>
          <w:p w:rsidR="00A83E2D" w:rsidRPr="00DB4257" w:rsidRDefault="00A83E2D" w:rsidP="00624402">
            <w:pPr>
              <w:jc w:val="both"/>
              <w:rPr>
                <w:rFonts w:eastAsia="SimSun"/>
                <w:lang w:val="vi-VN" w:eastAsia="zh-CN"/>
              </w:rPr>
            </w:pPr>
            <w:r w:rsidRPr="00DB4257">
              <w:rPr>
                <w:rFonts w:eastAsia="SimSun"/>
                <w:bCs/>
                <w:color w:val="000000"/>
                <w:lang w:val="vi-VN" w:eastAsia="zh-CN"/>
              </w:rPr>
              <w:t>Tiến hành kiểm tra việc thực hiện kế hoạch giảng dạy và quy chế giảng dạy của CBGD trong Khoa.</w:t>
            </w:r>
          </w:p>
        </w:tc>
        <w:tc>
          <w:tcPr>
            <w:tcW w:w="2952" w:type="dxa"/>
            <w:vMerge w:val="restart"/>
            <w:vAlign w:val="center"/>
          </w:tcPr>
          <w:p w:rsidR="00A83E2D" w:rsidRPr="00DB4257" w:rsidRDefault="00A83E2D" w:rsidP="00624402">
            <w:pPr>
              <w:jc w:val="both"/>
              <w:rPr>
                <w:rFonts w:eastAsia="SimSun"/>
                <w:bCs/>
                <w:color w:val="000000"/>
                <w:lang w:val="vi-VN" w:eastAsia="zh-CN"/>
              </w:rPr>
            </w:pPr>
            <w:r w:rsidRPr="00DB4257">
              <w:rPr>
                <w:rFonts w:eastAsia="SimSun"/>
                <w:bCs/>
                <w:color w:val="000000"/>
                <w:lang w:val="vi-VN" w:eastAsia="zh-CN"/>
              </w:rPr>
              <w:t>- Tổ chức 03 lần kiểm tra/học kỳ.</w:t>
            </w:r>
          </w:p>
          <w:p w:rsidR="00A83E2D" w:rsidRPr="00DB4257" w:rsidRDefault="00A83E2D" w:rsidP="00624402">
            <w:pPr>
              <w:jc w:val="both"/>
              <w:rPr>
                <w:rFonts w:eastAsia="SimSun"/>
                <w:lang w:val="vi-VN" w:eastAsia="zh-CN"/>
              </w:rPr>
            </w:pPr>
            <w:r w:rsidRPr="00DB4257">
              <w:rPr>
                <w:rFonts w:eastAsia="SimSun"/>
                <w:bCs/>
                <w:color w:val="000000"/>
                <w:lang w:val="vi-VN" w:eastAsia="zh-CN"/>
              </w:rPr>
              <w:t>- Tỷ lệ kiểm tra: 100% CBGD cơ hữu và thỉnh giảng của Khoa.</w:t>
            </w:r>
          </w:p>
        </w:tc>
        <w:tc>
          <w:tcPr>
            <w:tcW w:w="2592" w:type="dxa"/>
            <w:vAlign w:val="center"/>
          </w:tcPr>
          <w:p w:rsidR="00A83E2D" w:rsidRPr="00DB4257" w:rsidRDefault="00A83E2D" w:rsidP="00624402">
            <w:pPr>
              <w:jc w:val="both"/>
              <w:rPr>
                <w:rFonts w:eastAsia="SimSun"/>
                <w:lang w:val="vi-VN" w:eastAsia="zh-CN"/>
              </w:rPr>
            </w:pPr>
            <w:r w:rsidRPr="00DB4257">
              <w:rPr>
                <w:rFonts w:eastAsia="SimSun"/>
                <w:lang w:val="vi-VN" w:eastAsia="zh-CN"/>
              </w:rPr>
              <w:t>Lập kế hoạch thực hiện</w:t>
            </w:r>
          </w:p>
        </w:tc>
        <w:tc>
          <w:tcPr>
            <w:tcW w:w="1134" w:type="dxa"/>
            <w:vMerge w:val="restart"/>
          </w:tcPr>
          <w:p w:rsidR="00A83E2D" w:rsidRPr="00DB4257" w:rsidRDefault="00A83E2D" w:rsidP="00624402">
            <w:pPr>
              <w:spacing w:line="288" w:lineRule="auto"/>
              <w:rPr>
                <w:rFonts w:eastAsia="SimSun"/>
                <w:bCs/>
                <w:lang w:val="vi-VN" w:eastAsia="zh-CN"/>
              </w:rPr>
            </w:pPr>
            <w:r w:rsidRPr="00DB4257">
              <w:rPr>
                <w:rFonts w:eastAsia="SimSun"/>
                <w:bCs/>
                <w:lang w:val="vi-VN" w:eastAsia="zh-CN"/>
              </w:rPr>
              <w:t>HKI</w:t>
            </w:r>
          </w:p>
        </w:tc>
        <w:tc>
          <w:tcPr>
            <w:tcW w:w="2266" w:type="dxa"/>
            <w:vMerge w:val="restart"/>
            <w:vAlign w:val="center"/>
          </w:tcPr>
          <w:p w:rsidR="00A83E2D" w:rsidRPr="00DB4257" w:rsidRDefault="00A83E2D" w:rsidP="00624402">
            <w:pPr>
              <w:rPr>
                <w:rFonts w:eastAsia="SimSun"/>
                <w:i/>
                <w:lang w:val="vi-VN" w:eastAsia="zh-CN"/>
              </w:rPr>
            </w:pPr>
            <w:r w:rsidRPr="00DB4257">
              <w:rPr>
                <w:rFonts w:eastAsia="SimSun"/>
                <w:i/>
                <w:lang w:val="vi-VN" w:eastAsia="zh-CN"/>
              </w:rPr>
              <w:t>Kế hoạch kiểm tra</w:t>
            </w:r>
          </w:p>
          <w:p w:rsidR="00A83E2D" w:rsidRPr="00DB4257" w:rsidRDefault="00A83E2D" w:rsidP="00624402">
            <w:pPr>
              <w:rPr>
                <w:rFonts w:eastAsia="SimSun"/>
                <w:i/>
                <w:lang w:val="vi-VN" w:eastAsia="zh-CN"/>
              </w:rPr>
            </w:pPr>
            <w:r w:rsidRPr="00DB4257">
              <w:rPr>
                <w:rFonts w:eastAsia="SimSun"/>
                <w:i/>
                <w:lang w:val="vi-VN" w:eastAsia="zh-CN"/>
              </w:rPr>
              <w:t>Sổ theo dõi giảng dạy</w:t>
            </w:r>
          </w:p>
        </w:tc>
        <w:tc>
          <w:tcPr>
            <w:tcW w:w="2288" w:type="dxa"/>
            <w:vMerge w:val="restart"/>
          </w:tcPr>
          <w:p w:rsidR="00A83E2D" w:rsidRPr="00DB4257" w:rsidRDefault="00A83E2D" w:rsidP="00624402">
            <w:pPr>
              <w:spacing w:line="288" w:lineRule="auto"/>
              <w:rPr>
                <w:rFonts w:eastAsia="SimSun"/>
                <w:bCs/>
                <w:i/>
                <w:lang w:val="vi-VN" w:eastAsia="zh-CN"/>
              </w:rPr>
            </w:pPr>
          </w:p>
        </w:tc>
      </w:tr>
      <w:tr w:rsidR="00A83E2D" w:rsidRPr="00DB4257" w:rsidTr="004948C0">
        <w:trPr>
          <w:trHeight w:val="735"/>
        </w:trPr>
        <w:tc>
          <w:tcPr>
            <w:tcW w:w="995" w:type="dxa"/>
            <w:vMerge/>
          </w:tcPr>
          <w:p w:rsidR="00A83E2D" w:rsidRPr="00DB4257" w:rsidRDefault="00A83E2D" w:rsidP="00624402">
            <w:pPr>
              <w:spacing w:line="288" w:lineRule="auto"/>
              <w:jc w:val="center"/>
              <w:rPr>
                <w:rFonts w:eastAsia="SimSun"/>
                <w:bCs/>
                <w:lang w:val="vi-VN" w:eastAsia="zh-CN"/>
              </w:rPr>
            </w:pPr>
          </w:p>
        </w:tc>
        <w:tc>
          <w:tcPr>
            <w:tcW w:w="2803" w:type="dxa"/>
            <w:vMerge/>
            <w:vAlign w:val="center"/>
          </w:tcPr>
          <w:p w:rsidR="00A83E2D" w:rsidRPr="00DB4257" w:rsidRDefault="00A83E2D" w:rsidP="00624402">
            <w:pPr>
              <w:jc w:val="both"/>
              <w:rPr>
                <w:rFonts w:eastAsia="SimSun"/>
                <w:lang w:val="vi-VN" w:eastAsia="zh-CN"/>
              </w:rPr>
            </w:pPr>
          </w:p>
        </w:tc>
        <w:tc>
          <w:tcPr>
            <w:tcW w:w="2952" w:type="dxa"/>
            <w:vMerge/>
            <w:vAlign w:val="center"/>
          </w:tcPr>
          <w:p w:rsidR="00A83E2D" w:rsidRPr="00DB4257" w:rsidRDefault="00A83E2D" w:rsidP="00624402">
            <w:pPr>
              <w:jc w:val="both"/>
              <w:rPr>
                <w:rFonts w:eastAsia="SimSun"/>
                <w:lang w:val="vi-VN" w:eastAsia="zh-CN"/>
              </w:rPr>
            </w:pPr>
          </w:p>
        </w:tc>
        <w:tc>
          <w:tcPr>
            <w:tcW w:w="2592" w:type="dxa"/>
            <w:vAlign w:val="center"/>
          </w:tcPr>
          <w:p w:rsidR="00A83E2D" w:rsidRPr="00DB4257" w:rsidRDefault="00A83E2D" w:rsidP="00624402">
            <w:pPr>
              <w:jc w:val="both"/>
              <w:rPr>
                <w:rFonts w:eastAsia="SimSun"/>
                <w:lang w:val="vi-VN" w:eastAsia="zh-CN"/>
              </w:rPr>
            </w:pPr>
            <w:r w:rsidRPr="00DB4257">
              <w:rPr>
                <w:rFonts w:eastAsia="SimSun"/>
                <w:lang w:val="vi-VN" w:eastAsia="zh-CN"/>
              </w:rPr>
              <w:t>Tổ chức thực hiện</w:t>
            </w:r>
          </w:p>
        </w:tc>
        <w:tc>
          <w:tcPr>
            <w:tcW w:w="1134" w:type="dxa"/>
            <w:vMerge/>
          </w:tcPr>
          <w:p w:rsidR="00A83E2D" w:rsidRPr="00DB4257" w:rsidRDefault="00A83E2D" w:rsidP="00624402">
            <w:pPr>
              <w:spacing w:line="288" w:lineRule="auto"/>
              <w:rPr>
                <w:rFonts w:eastAsia="SimSun"/>
                <w:bCs/>
                <w:lang w:val="vi-VN" w:eastAsia="zh-CN"/>
              </w:rPr>
            </w:pPr>
          </w:p>
        </w:tc>
        <w:tc>
          <w:tcPr>
            <w:tcW w:w="2266" w:type="dxa"/>
            <w:vMerge/>
            <w:vAlign w:val="center"/>
          </w:tcPr>
          <w:p w:rsidR="00A83E2D" w:rsidRPr="00DB4257" w:rsidRDefault="00A83E2D" w:rsidP="00624402">
            <w:pPr>
              <w:spacing w:before="80" w:after="60"/>
              <w:rPr>
                <w:rFonts w:eastAsia="SimSun"/>
                <w:i/>
                <w:lang w:val="vi-VN" w:eastAsia="zh-CN"/>
              </w:rPr>
            </w:pPr>
          </w:p>
        </w:tc>
        <w:tc>
          <w:tcPr>
            <w:tcW w:w="2288" w:type="dxa"/>
            <w:vMerge/>
          </w:tcPr>
          <w:p w:rsidR="00A83E2D" w:rsidRPr="00DB4257" w:rsidRDefault="00A83E2D" w:rsidP="00624402">
            <w:pPr>
              <w:spacing w:line="288" w:lineRule="auto"/>
              <w:rPr>
                <w:rFonts w:eastAsia="SimSun"/>
                <w:bCs/>
                <w:i/>
                <w:lang w:val="vi-VN" w:eastAsia="zh-CN"/>
              </w:rPr>
            </w:pPr>
          </w:p>
        </w:tc>
      </w:tr>
      <w:tr w:rsidR="00A83E2D" w:rsidRPr="00DB4257" w:rsidTr="004948C0">
        <w:trPr>
          <w:trHeight w:val="1407"/>
        </w:trPr>
        <w:tc>
          <w:tcPr>
            <w:tcW w:w="995" w:type="dxa"/>
          </w:tcPr>
          <w:p w:rsidR="00A83E2D" w:rsidRPr="00DB4257" w:rsidRDefault="00A83E2D" w:rsidP="00624402">
            <w:pPr>
              <w:spacing w:line="288" w:lineRule="auto"/>
              <w:jc w:val="center"/>
              <w:rPr>
                <w:rFonts w:eastAsia="SimSun"/>
                <w:bCs/>
                <w:lang w:val="vi-VN" w:eastAsia="zh-CN"/>
              </w:rPr>
            </w:pPr>
            <w:r w:rsidRPr="00DB4257">
              <w:rPr>
                <w:rFonts w:eastAsia="SimSun"/>
                <w:bCs/>
                <w:lang w:val="vi-VN" w:eastAsia="zh-CN"/>
              </w:rPr>
              <w:lastRenderedPageBreak/>
              <w:t>V.2</w:t>
            </w:r>
          </w:p>
        </w:tc>
        <w:tc>
          <w:tcPr>
            <w:tcW w:w="2803" w:type="dxa"/>
            <w:vAlign w:val="center"/>
          </w:tcPr>
          <w:p w:rsidR="00A83E2D" w:rsidRPr="00DB4257" w:rsidRDefault="00A83E2D" w:rsidP="00624402">
            <w:pPr>
              <w:jc w:val="both"/>
              <w:rPr>
                <w:rFonts w:eastAsia="SimSun"/>
                <w:bCs/>
                <w:color w:val="000000"/>
                <w:lang w:val="vi-VN" w:eastAsia="zh-CN"/>
              </w:rPr>
            </w:pPr>
            <w:r w:rsidRPr="00DB4257">
              <w:rPr>
                <w:rFonts w:eastAsia="SimSun"/>
                <w:bCs/>
                <w:color w:val="000000"/>
                <w:lang w:val="vi-VN" w:eastAsia="zh-CN"/>
              </w:rPr>
              <w:t>Triển khai công tác xử lý thông tin phản hồi của sinh viên về chất lượng giảng dạy của CBVC Khoa.</w:t>
            </w:r>
          </w:p>
        </w:tc>
        <w:tc>
          <w:tcPr>
            <w:tcW w:w="2952" w:type="dxa"/>
            <w:vAlign w:val="center"/>
          </w:tcPr>
          <w:p w:rsidR="00A83E2D" w:rsidRPr="00DB4257" w:rsidRDefault="00A83E2D" w:rsidP="00624402">
            <w:pPr>
              <w:jc w:val="both"/>
              <w:rPr>
                <w:rFonts w:eastAsia="SimSun"/>
                <w:bCs/>
                <w:color w:val="000000"/>
                <w:lang w:val="vi-VN" w:eastAsia="zh-CN"/>
              </w:rPr>
            </w:pPr>
            <w:r w:rsidRPr="00DB4257">
              <w:rPr>
                <w:rFonts w:eastAsia="SimSun"/>
                <w:bCs/>
                <w:color w:val="000000"/>
                <w:lang w:val="vi-VN" w:eastAsia="zh-CN"/>
              </w:rPr>
              <w:t>- 100% các ý kiến của sinh viên về chất lượng giảng dạy của CBVC Khoa (nếu có) đều được xử lý và phản hồi.</w:t>
            </w:r>
          </w:p>
          <w:p w:rsidR="00A83E2D" w:rsidRPr="00DB4257" w:rsidRDefault="00A83E2D" w:rsidP="00624402">
            <w:pPr>
              <w:jc w:val="both"/>
              <w:rPr>
                <w:rFonts w:eastAsia="SimSun"/>
                <w:bCs/>
                <w:color w:val="000000"/>
                <w:lang w:val="vi-VN" w:eastAsia="zh-CN"/>
              </w:rPr>
            </w:pPr>
            <w:r w:rsidRPr="00DB4257">
              <w:rPr>
                <w:rFonts w:eastAsia="SimSun"/>
                <w:bCs/>
                <w:color w:val="000000"/>
                <w:lang w:val="vi-VN" w:eastAsia="zh-CN"/>
              </w:rPr>
              <w:t>- Tham gia 02 buổi đối thoại giữa lãnh đạo Trường với sinh viên/năm</w:t>
            </w:r>
          </w:p>
        </w:tc>
        <w:tc>
          <w:tcPr>
            <w:tcW w:w="2592" w:type="dxa"/>
            <w:vAlign w:val="center"/>
          </w:tcPr>
          <w:p w:rsidR="00A83E2D" w:rsidRPr="00DB4257" w:rsidRDefault="00A83E2D" w:rsidP="00624402">
            <w:pPr>
              <w:jc w:val="both"/>
              <w:rPr>
                <w:rFonts w:eastAsia="SimSun"/>
                <w:lang w:val="vi-VN" w:eastAsia="zh-CN"/>
              </w:rPr>
            </w:pPr>
            <w:r w:rsidRPr="00DB4257">
              <w:rPr>
                <w:rFonts w:eastAsia="SimSun"/>
                <w:lang w:val="vi-VN" w:eastAsia="zh-CN"/>
              </w:rPr>
              <w:t>Lập báo cáo phản hồi các ý kiến của sinh viên về chất lượng giảng dạy của CBVC Khoa (nếu có).</w:t>
            </w:r>
          </w:p>
        </w:tc>
        <w:tc>
          <w:tcPr>
            <w:tcW w:w="1134" w:type="dxa"/>
          </w:tcPr>
          <w:p w:rsidR="00A83E2D" w:rsidRPr="00DB4257" w:rsidRDefault="00A83E2D" w:rsidP="00624402">
            <w:pPr>
              <w:spacing w:line="288" w:lineRule="auto"/>
              <w:rPr>
                <w:rFonts w:eastAsia="SimSun"/>
                <w:bCs/>
                <w:lang w:val="vi-VN" w:eastAsia="zh-CN"/>
              </w:rPr>
            </w:pPr>
          </w:p>
          <w:p w:rsidR="00A83E2D" w:rsidRPr="00DB4257" w:rsidRDefault="00A83E2D" w:rsidP="00624402">
            <w:pPr>
              <w:spacing w:line="288" w:lineRule="auto"/>
              <w:rPr>
                <w:rFonts w:eastAsia="SimSun"/>
                <w:bCs/>
                <w:lang w:val="vi-VN" w:eastAsia="zh-CN"/>
              </w:rPr>
            </w:pPr>
            <w:r w:rsidRPr="00DB4257">
              <w:rPr>
                <w:rFonts w:eastAsia="SimSun"/>
                <w:bCs/>
                <w:lang w:val="vi-VN" w:eastAsia="zh-CN"/>
              </w:rPr>
              <w:t>HKI</w:t>
            </w:r>
          </w:p>
        </w:tc>
        <w:tc>
          <w:tcPr>
            <w:tcW w:w="2266" w:type="dxa"/>
            <w:vAlign w:val="center"/>
          </w:tcPr>
          <w:p w:rsidR="00A83E2D" w:rsidRPr="00DB4257" w:rsidRDefault="00A83E2D" w:rsidP="00624402">
            <w:pPr>
              <w:spacing w:before="80" w:after="60"/>
              <w:rPr>
                <w:rFonts w:eastAsia="SimSun"/>
                <w:i/>
                <w:lang w:val="vi-VN" w:eastAsia="zh-CN"/>
              </w:rPr>
            </w:pPr>
            <w:r w:rsidRPr="00DB4257">
              <w:rPr>
                <w:rFonts w:eastAsia="SimSun"/>
                <w:i/>
                <w:lang w:val="vi-VN" w:eastAsia="zh-CN"/>
              </w:rPr>
              <w:t>Báo cáo phản hồi của Khoa</w:t>
            </w:r>
          </w:p>
        </w:tc>
        <w:tc>
          <w:tcPr>
            <w:tcW w:w="2288" w:type="dxa"/>
          </w:tcPr>
          <w:p w:rsidR="00A83E2D" w:rsidRPr="00DB4257" w:rsidRDefault="00A83E2D" w:rsidP="00624402">
            <w:pPr>
              <w:spacing w:before="120" w:after="120"/>
              <w:rPr>
                <w:rFonts w:eastAsia="SimSun"/>
                <w:i/>
                <w:lang w:val="vi-VN" w:eastAsia="zh-CN"/>
              </w:rPr>
            </w:pPr>
          </w:p>
        </w:tc>
      </w:tr>
      <w:tr w:rsidR="00A83E2D" w:rsidRPr="00DB4257" w:rsidTr="004948C0">
        <w:trPr>
          <w:trHeight w:val="570"/>
        </w:trPr>
        <w:tc>
          <w:tcPr>
            <w:tcW w:w="995" w:type="dxa"/>
            <w:vMerge w:val="restart"/>
          </w:tcPr>
          <w:p w:rsidR="00A83E2D" w:rsidRPr="00DB4257" w:rsidRDefault="00A83E2D" w:rsidP="00624402">
            <w:pPr>
              <w:spacing w:line="288" w:lineRule="auto"/>
              <w:jc w:val="center"/>
              <w:rPr>
                <w:rFonts w:eastAsia="SimSun"/>
                <w:bCs/>
                <w:lang w:val="vi-VN" w:eastAsia="zh-CN"/>
              </w:rPr>
            </w:pPr>
            <w:r w:rsidRPr="00DB4257">
              <w:rPr>
                <w:rFonts w:eastAsia="SimSun"/>
                <w:bCs/>
                <w:lang w:val="vi-VN" w:eastAsia="zh-CN"/>
              </w:rPr>
              <w:t>VI.1</w:t>
            </w:r>
          </w:p>
        </w:tc>
        <w:tc>
          <w:tcPr>
            <w:tcW w:w="2803" w:type="dxa"/>
            <w:vMerge w:val="restart"/>
            <w:vAlign w:val="center"/>
          </w:tcPr>
          <w:p w:rsidR="00A83E2D" w:rsidRPr="00DB4257" w:rsidRDefault="00A83E2D" w:rsidP="00624402">
            <w:pPr>
              <w:tabs>
                <w:tab w:val="left" w:pos="264"/>
              </w:tabs>
              <w:jc w:val="both"/>
              <w:rPr>
                <w:rFonts w:eastAsia="SimSun"/>
                <w:lang w:val="vi-VN" w:eastAsia="zh-CN"/>
              </w:rPr>
            </w:pPr>
            <w:r w:rsidRPr="00DB4257">
              <w:rPr>
                <w:rFonts w:eastAsia="SimSun"/>
                <w:lang w:val="vi-VN" w:eastAsia="zh-CN"/>
              </w:rPr>
              <w:t>Tiếp tục đề xuất đầu tư cơ sở vật chất đáp ứng cho công tác quản lý và giảng dạy.</w:t>
            </w:r>
          </w:p>
        </w:tc>
        <w:tc>
          <w:tcPr>
            <w:tcW w:w="2952" w:type="dxa"/>
            <w:vMerge w:val="restart"/>
            <w:vAlign w:val="center"/>
          </w:tcPr>
          <w:p w:rsidR="00A83E2D" w:rsidRPr="00DB4257" w:rsidRDefault="00A83E2D" w:rsidP="00624402">
            <w:pPr>
              <w:tabs>
                <w:tab w:val="left" w:pos="264"/>
              </w:tabs>
              <w:jc w:val="both"/>
              <w:rPr>
                <w:rFonts w:eastAsia="SimSun"/>
                <w:lang w:val="vi-VN" w:eastAsia="zh-CN"/>
              </w:rPr>
            </w:pPr>
            <w:r w:rsidRPr="00DB4257">
              <w:rPr>
                <w:rFonts w:eastAsia="SimSun"/>
                <w:lang w:val="vi-VN" w:eastAsia="zh-CN"/>
              </w:rPr>
              <w:t>Đề xuất Nhà trường cấp cho Khoa 01 bộ máy tính và 01 máy in.</w:t>
            </w:r>
          </w:p>
        </w:tc>
        <w:tc>
          <w:tcPr>
            <w:tcW w:w="2592" w:type="dxa"/>
            <w:vAlign w:val="center"/>
          </w:tcPr>
          <w:p w:rsidR="00A83E2D" w:rsidRPr="00DB4257" w:rsidRDefault="00A83E2D" w:rsidP="00624402">
            <w:pPr>
              <w:jc w:val="both"/>
              <w:rPr>
                <w:rFonts w:eastAsia="SimSun"/>
                <w:lang w:val="vi-VN" w:eastAsia="zh-CN"/>
              </w:rPr>
            </w:pPr>
            <w:r w:rsidRPr="00DB4257">
              <w:rPr>
                <w:rFonts w:eastAsia="SimSun"/>
                <w:lang w:val="vi-VN" w:eastAsia="zh-CN"/>
              </w:rPr>
              <w:t>Theo kế hoạch mua sắm thiết bị lẻ của Nhà trường</w:t>
            </w:r>
          </w:p>
        </w:tc>
        <w:tc>
          <w:tcPr>
            <w:tcW w:w="1134" w:type="dxa"/>
            <w:vMerge w:val="restart"/>
          </w:tcPr>
          <w:p w:rsidR="00A83E2D" w:rsidRPr="00DB4257" w:rsidRDefault="00A83E2D" w:rsidP="00624402">
            <w:pPr>
              <w:spacing w:line="288" w:lineRule="auto"/>
              <w:rPr>
                <w:rFonts w:eastAsia="SimSun"/>
                <w:bCs/>
                <w:lang w:val="vi-VN" w:eastAsia="zh-CN"/>
              </w:rPr>
            </w:pPr>
            <w:r w:rsidRPr="00DB4257">
              <w:rPr>
                <w:rFonts w:eastAsia="SimSun"/>
                <w:bCs/>
                <w:lang w:val="vi-VN" w:eastAsia="zh-CN"/>
              </w:rPr>
              <w:t>HKI</w:t>
            </w:r>
          </w:p>
        </w:tc>
        <w:tc>
          <w:tcPr>
            <w:tcW w:w="2266" w:type="dxa"/>
            <w:vMerge w:val="restart"/>
            <w:vAlign w:val="center"/>
          </w:tcPr>
          <w:p w:rsidR="00A83E2D" w:rsidRPr="00DB4257" w:rsidRDefault="00A83E2D" w:rsidP="00624402">
            <w:pPr>
              <w:spacing w:before="60" w:after="60"/>
              <w:rPr>
                <w:rFonts w:eastAsia="SimSun"/>
                <w:i/>
                <w:lang w:val="vi-VN" w:eastAsia="zh-CN"/>
              </w:rPr>
            </w:pPr>
            <w:r w:rsidRPr="00DB4257">
              <w:rPr>
                <w:rFonts w:eastAsia="SimSun"/>
                <w:i/>
                <w:lang w:val="vi-VN" w:eastAsia="zh-CN"/>
              </w:rPr>
              <w:t>Giấy đề nghị mua sắm thiết bị lẻ</w:t>
            </w:r>
          </w:p>
        </w:tc>
        <w:tc>
          <w:tcPr>
            <w:tcW w:w="2288" w:type="dxa"/>
            <w:vMerge w:val="restart"/>
          </w:tcPr>
          <w:p w:rsidR="00A83E2D" w:rsidRPr="00DB4257" w:rsidRDefault="00A83E2D" w:rsidP="00624402">
            <w:pPr>
              <w:spacing w:before="120" w:after="120"/>
              <w:rPr>
                <w:rFonts w:eastAsia="SimSun"/>
                <w:b/>
                <w:i/>
                <w:lang w:val="vi-VN" w:eastAsia="zh-CN"/>
              </w:rPr>
            </w:pPr>
          </w:p>
        </w:tc>
      </w:tr>
      <w:tr w:rsidR="00A83E2D" w:rsidRPr="00DB4257" w:rsidTr="004948C0">
        <w:trPr>
          <w:trHeight w:val="2501"/>
        </w:trPr>
        <w:tc>
          <w:tcPr>
            <w:tcW w:w="995" w:type="dxa"/>
            <w:vMerge/>
            <w:tcBorders>
              <w:bottom w:val="single" w:sz="4" w:space="0" w:color="auto"/>
            </w:tcBorders>
          </w:tcPr>
          <w:p w:rsidR="00A83E2D" w:rsidRPr="00DB4257" w:rsidRDefault="00A83E2D" w:rsidP="00624402">
            <w:pPr>
              <w:spacing w:line="288" w:lineRule="auto"/>
              <w:jc w:val="center"/>
              <w:rPr>
                <w:rFonts w:eastAsia="SimSun"/>
                <w:bCs/>
                <w:lang w:val="vi-VN" w:eastAsia="zh-CN"/>
              </w:rPr>
            </w:pPr>
          </w:p>
        </w:tc>
        <w:tc>
          <w:tcPr>
            <w:tcW w:w="2803" w:type="dxa"/>
            <w:vMerge/>
            <w:tcBorders>
              <w:bottom w:val="single" w:sz="4" w:space="0" w:color="auto"/>
            </w:tcBorders>
            <w:vAlign w:val="center"/>
          </w:tcPr>
          <w:p w:rsidR="00A83E2D" w:rsidRPr="00DB4257" w:rsidRDefault="00A83E2D" w:rsidP="00624402">
            <w:pPr>
              <w:spacing w:line="288" w:lineRule="auto"/>
              <w:rPr>
                <w:rFonts w:eastAsia="SimSun"/>
                <w:bCs/>
                <w:lang w:val="vi-VN" w:eastAsia="zh-CN"/>
              </w:rPr>
            </w:pPr>
          </w:p>
        </w:tc>
        <w:tc>
          <w:tcPr>
            <w:tcW w:w="2952" w:type="dxa"/>
            <w:vMerge/>
            <w:tcBorders>
              <w:bottom w:val="single" w:sz="4" w:space="0" w:color="auto"/>
            </w:tcBorders>
            <w:vAlign w:val="center"/>
          </w:tcPr>
          <w:p w:rsidR="00A83E2D" w:rsidRPr="00DB4257" w:rsidRDefault="00A83E2D" w:rsidP="00624402">
            <w:pPr>
              <w:spacing w:line="288" w:lineRule="auto"/>
              <w:rPr>
                <w:rFonts w:eastAsia="SimSun"/>
                <w:bCs/>
                <w:lang w:val="vi-VN" w:eastAsia="zh-CN"/>
              </w:rPr>
            </w:pPr>
          </w:p>
        </w:tc>
        <w:tc>
          <w:tcPr>
            <w:tcW w:w="2592" w:type="dxa"/>
            <w:tcBorders>
              <w:bottom w:val="single" w:sz="4" w:space="0" w:color="auto"/>
            </w:tcBorders>
            <w:vAlign w:val="center"/>
          </w:tcPr>
          <w:p w:rsidR="00A83E2D" w:rsidRPr="00DB4257" w:rsidRDefault="00A83E2D" w:rsidP="00624402">
            <w:pPr>
              <w:widowControl w:val="0"/>
              <w:rPr>
                <w:lang w:val="vi-VN" w:eastAsia="zh-CN"/>
              </w:rPr>
            </w:pPr>
            <w:r w:rsidRPr="00DB4257">
              <w:rPr>
                <w:rFonts w:eastAsia="SimSun"/>
                <w:lang w:val="vi-VN" w:eastAsia="zh-CN"/>
              </w:rPr>
              <w:t>Lập bản đề xuất mua sắm thiết bị lẻ của Khoa</w:t>
            </w:r>
          </w:p>
        </w:tc>
        <w:tc>
          <w:tcPr>
            <w:tcW w:w="1134" w:type="dxa"/>
            <w:vMerge/>
            <w:tcBorders>
              <w:bottom w:val="single" w:sz="4" w:space="0" w:color="auto"/>
            </w:tcBorders>
          </w:tcPr>
          <w:p w:rsidR="00A83E2D" w:rsidRPr="00DB4257" w:rsidRDefault="00A83E2D" w:rsidP="00624402">
            <w:pPr>
              <w:spacing w:line="288" w:lineRule="auto"/>
              <w:rPr>
                <w:rFonts w:eastAsia="SimSun"/>
                <w:bCs/>
                <w:lang w:val="vi-VN" w:eastAsia="zh-CN"/>
              </w:rPr>
            </w:pPr>
          </w:p>
        </w:tc>
        <w:tc>
          <w:tcPr>
            <w:tcW w:w="2266" w:type="dxa"/>
            <w:vMerge/>
            <w:tcBorders>
              <w:bottom w:val="single" w:sz="4" w:space="0" w:color="auto"/>
            </w:tcBorders>
            <w:vAlign w:val="center"/>
          </w:tcPr>
          <w:p w:rsidR="00A83E2D" w:rsidRPr="00DB4257" w:rsidRDefault="00A83E2D" w:rsidP="00624402">
            <w:pPr>
              <w:spacing w:before="60" w:after="60"/>
              <w:rPr>
                <w:rFonts w:eastAsia="SimSun"/>
                <w:lang w:val="vi-VN" w:eastAsia="zh-CN"/>
              </w:rPr>
            </w:pPr>
          </w:p>
        </w:tc>
        <w:tc>
          <w:tcPr>
            <w:tcW w:w="2288" w:type="dxa"/>
            <w:vMerge/>
            <w:tcBorders>
              <w:bottom w:val="single" w:sz="4" w:space="0" w:color="auto"/>
            </w:tcBorders>
          </w:tcPr>
          <w:p w:rsidR="00A83E2D" w:rsidRPr="00DB4257" w:rsidRDefault="00A83E2D" w:rsidP="00624402">
            <w:pPr>
              <w:spacing w:before="120" w:after="120"/>
              <w:rPr>
                <w:rFonts w:eastAsia="SimSun"/>
                <w:b/>
                <w:lang w:val="vi-VN" w:eastAsia="zh-CN"/>
              </w:rPr>
            </w:pPr>
          </w:p>
        </w:tc>
      </w:tr>
      <w:tr w:rsidR="00A83E2D" w:rsidRPr="00DB4257" w:rsidTr="004948C0">
        <w:trPr>
          <w:trHeight w:val="405"/>
        </w:trPr>
        <w:tc>
          <w:tcPr>
            <w:tcW w:w="995" w:type="dxa"/>
          </w:tcPr>
          <w:p w:rsidR="00A83E2D" w:rsidRPr="00DB4257" w:rsidRDefault="00A83E2D" w:rsidP="00624402">
            <w:pPr>
              <w:spacing w:line="288" w:lineRule="auto"/>
              <w:jc w:val="center"/>
              <w:rPr>
                <w:rFonts w:eastAsia="SimSun"/>
                <w:b/>
                <w:bCs/>
                <w:lang w:val="vi-VN" w:eastAsia="zh-CN"/>
              </w:rPr>
            </w:pPr>
          </w:p>
        </w:tc>
        <w:tc>
          <w:tcPr>
            <w:tcW w:w="9481" w:type="dxa"/>
            <w:gridSpan w:val="4"/>
            <w:vAlign w:val="center"/>
          </w:tcPr>
          <w:p w:rsidR="00A83E2D" w:rsidRPr="00DB4257" w:rsidRDefault="00A83E2D" w:rsidP="00624402">
            <w:pPr>
              <w:rPr>
                <w:rFonts w:eastAsia="SimSun"/>
                <w:b/>
                <w:lang w:val="vi-VN" w:eastAsia="zh-CN"/>
              </w:rPr>
            </w:pPr>
            <w:r w:rsidRPr="00DB4257">
              <w:rPr>
                <w:rFonts w:eastAsia="SimSun"/>
                <w:b/>
                <w:lang w:val="vi-VN" w:eastAsia="zh-CN"/>
              </w:rPr>
              <w:t>QUY TRÌNH CỦA ĐƠN VỊ</w:t>
            </w:r>
          </w:p>
        </w:tc>
        <w:tc>
          <w:tcPr>
            <w:tcW w:w="2266" w:type="dxa"/>
            <w:vAlign w:val="center"/>
          </w:tcPr>
          <w:p w:rsidR="00A83E2D" w:rsidRPr="00DB4257" w:rsidRDefault="00A83E2D" w:rsidP="00624402">
            <w:pPr>
              <w:jc w:val="both"/>
              <w:rPr>
                <w:rFonts w:eastAsia="SimSun"/>
                <w:lang w:val="vi-VN" w:eastAsia="zh-CN"/>
              </w:rPr>
            </w:pPr>
          </w:p>
        </w:tc>
        <w:tc>
          <w:tcPr>
            <w:tcW w:w="2288" w:type="dxa"/>
            <w:vAlign w:val="center"/>
          </w:tcPr>
          <w:p w:rsidR="00A83E2D" w:rsidRPr="00DB4257" w:rsidRDefault="00A83E2D" w:rsidP="00624402">
            <w:pPr>
              <w:widowControl w:val="0"/>
              <w:rPr>
                <w:lang w:val="vi-VN" w:eastAsia="zh-CN"/>
              </w:rPr>
            </w:pPr>
          </w:p>
        </w:tc>
      </w:tr>
      <w:tr w:rsidR="00A83E2D" w:rsidRPr="00DB4257" w:rsidTr="004948C0">
        <w:trPr>
          <w:trHeight w:val="405"/>
        </w:trPr>
        <w:tc>
          <w:tcPr>
            <w:tcW w:w="995" w:type="dxa"/>
          </w:tcPr>
          <w:p w:rsidR="00A83E2D" w:rsidRPr="00DB4257" w:rsidRDefault="00A83E2D" w:rsidP="00624402">
            <w:pPr>
              <w:spacing w:line="288" w:lineRule="auto"/>
              <w:jc w:val="center"/>
              <w:rPr>
                <w:rFonts w:eastAsia="SimSun"/>
                <w:bCs/>
                <w:lang w:val="vi-VN" w:eastAsia="zh-CN"/>
              </w:rPr>
            </w:pPr>
          </w:p>
        </w:tc>
        <w:tc>
          <w:tcPr>
            <w:tcW w:w="9481" w:type="dxa"/>
            <w:gridSpan w:val="4"/>
            <w:vAlign w:val="center"/>
          </w:tcPr>
          <w:p w:rsidR="00A83E2D" w:rsidRPr="00DB4257" w:rsidRDefault="00A83E2D" w:rsidP="00624402">
            <w:pPr>
              <w:jc w:val="both"/>
              <w:rPr>
                <w:rFonts w:eastAsia="SimSun"/>
                <w:lang w:val="vi-VN" w:eastAsia="zh-CN"/>
              </w:rPr>
            </w:pPr>
            <w:r w:rsidRPr="00DB4257">
              <w:rPr>
                <w:rFonts w:eastAsia="SimSun"/>
                <w:lang w:val="vi-VN" w:eastAsia="zh-CN"/>
              </w:rPr>
              <w:t>Quy trình kiểm soát và lưu trữ hồ sơ</w:t>
            </w:r>
          </w:p>
        </w:tc>
        <w:tc>
          <w:tcPr>
            <w:tcW w:w="2266" w:type="dxa"/>
            <w:vAlign w:val="center"/>
          </w:tcPr>
          <w:p w:rsidR="00A83E2D" w:rsidRPr="00DB4257" w:rsidRDefault="00A83E2D" w:rsidP="00624402">
            <w:pPr>
              <w:jc w:val="both"/>
              <w:rPr>
                <w:rFonts w:eastAsia="SimSun"/>
                <w:lang w:val="vi-VN" w:eastAsia="zh-CN"/>
              </w:rPr>
            </w:pPr>
          </w:p>
        </w:tc>
        <w:tc>
          <w:tcPr>
            <w:tcW w:w="2288" w:type="dxa"/>
            <w:vAlign w:val="center"/>
          </w:tcPr>
          <w:p w:rsidR="00A83E2D" w:rsidRPr="00DB4257" w:rsidRDefault="00A83E2D" w:rsidP="00624402">
            <w:pPr>
              <w:widowControl w:val="0"/>
              <w:rPr>
                <w:lang w:val="vi-VN" w:eastAsia="zh-CN"/>
              </w:rPr>
            </w:pPr>
          </w:p>
        </w:tc>
      </w:tr>
      <w:tr w:rsidR="00A83E2D" w:rsidRPr="00DB4257" w:rsidTr="004948C0">
        <w:trPr>
          <w:trHeight w:val="405"/>
        </w:trPr>
        <w:tc>
          <w:tcPr>
            <w:tcW w:w="995" w:type="dxa"/>
          </w:tcPr>
          <w:p w:rsidR="00A83E2D" w:rsidRPr="00DB4257" w:rsidRDefault="00A83E2D" w:rsidP="00624402">
            <w:pPr>
              <w:spacing w:line="288" w:lineRule="auto"/>
              <w:jc w:val="center"/>
              <w:rPr>
                <w:rFonts w:eastAsia="SimSun"/>
                <w:bCs/>
                <w:lang w:val="vi-VN" w:eastAsia="zh-CN"/>
              </w:rPr>
            </w:pPr>
          </w:p>
        </w:tc>
        <w:tc>
          <w:tcPr>
            <w:tcW w:w="9481" w:type="dxa"/>
            <w:gridSpan w:val="4"/>
            <w:vAlign w:val="center"/>
          </w:tcPr>
          <w:p w:rsidR="00A83E2D" w:rsidRPr="00DB4257" w:rsidRDefault="00A83E2D" w:rsidP="00624402">
            <w:pPr>
              <w:rPr>
                <w:rFonts w:eastAsia="SimSun"/>
                <w:lang w:val="vi-VN" w:eastAsia="zh-CN"/>
              </w:rPr>
            </w:pPr>
            <w:r w:rsidRPr="00DB4257">
              <w:rPr>
                <w:rFonts w:eastAsia="SimSun"/>
                <w:lang w:val="vi-VN" w:eastAsia="zh-CN"/>
              </w:rPr>
              <w:t>Quy trình dự giờ</w:t>
            </w:r>
          </w:p>
        </w:tc>
        <w:tc>
          <w:tcPr>
            <w:tcW w:w="2266" w:type="dxa"/>
          </w:tcPr>
          <w:p w:rsidR="00A83E2D" w:rsidRPr="00DB4257" w:rsidRDefault="00A83E2D" w:rsidP="00624402">
            <w:pPr>
              <w:spacing w:before="60" w:after="60"/>
              <w:rPr>
                <w:rFonts w:eastAsia="SimSun"/>
                <w:i/>
                <w:lang w:val="vi-VN" w:eastAsia="zh-CN"/>
              </w:rPr>
            </w:pPr>
          </w:p>
        </w:tc>
        <w:tc>
          <w:tcPr>
            <w:tcW w:w="2288" w:type="dxa"/>
          </w:tcPr>
          <w:p w:rsidR="00A83E2D" w:rsidRPr="00DB4257" w:rsidRDefault="00A83E2D" w:rsidP="00624402">
            <w:pPr>
              <w:spacing w:before="120" w:after="120"/>
              <w:rPr>
                <w:rFonts w:eastAsia="SimSun"/>
                <w:b/>
                <w:lang w:val="vi-VN" w:eastAsia="zh-CN"/>
              </w:rPr>
            </w:pPr>
          </w:p>
        </w:tc>
      </w:tr>
      <w:tr w:rsidR="00A83E2D" w:rsidRPr="00DB4257" w:rsidTr="004948C0">
        <w:trPr>
          <w:trHeight w:val="405"/>
        </w:trPr>
        <w:tc>
          <w:tcPr>
            <w:tcW w:w="995" w:type="dxa"/>
          </w:tcPr>
          <w:p w:rsidR="00A83E2D" w:rsidRPr="00DB4257" w:rsidRDefault="00A83E2D" w:rsidP="00624402">
            <w:pPr>
              <w:spacing w:line="288" w:lineRule="auto"/>
              <w:jc w:val="center"/>
              <w:rPr>
                <w:rFonts w:eastAsia="SimSun"/>
                <w:b/>
                <w:bCs/>
                <w:lang w:val="vi-VN" w:eastAsia="zh-CN"/>
              </w:rPr>
            </w:pPr>
          </w:p>
        </w:tc>
        <w:tc>
          <w:tcPr>
            <w:tcW w:w="9481" w:type="dxa"/>
            <w:gridSpan w:val="4"/>
            <w:vAlign w:val="center"/>
          </w:tcPr>
          <w:p w:rsidR="00A83E2D" w:rsidRPr="00DB4257" w:rsidRDefault="00A83E2D" w:rsidP="00624402">
            <w:pPr>
              <w:rPr>
                <w:rFonts w:eastAsia="SimSun"/>
                <w:b/>
                <w:lang w:val="vi-VN" w:eastAsia="zh-CN"/>
              </w:rPr>
            </w:pPr>
            <w:r w:rsidRPr="00DB4257">
              <w:rPr>
                <w:rFonts w:eastAsia="SimSun"/>
                <w:b/>
                <w:lang w:val="vi-VN" w:eastAsia="zh-CN"/>
              </w:rPr>
              <w:t>ĐỀ XUẤT CỦA ĐƠN VỊ</w:t>
            </w:r>
          </w:p>
        </w:tc>
        <w:tc>
          <w:tcPr>
            <w:tcW w:w="2266" w:type="dxa"/>
          </w:tcPr>
          <w:p w:rsidR="00A83E2D" w:rsidRPr="00DB4257" w:rsidRDefault="00A83E2D" w:rsidP="00624402">
            <w:pPr>
              <w:spacing w:before="60" w:after="60"/>
              <w:rPr>
                <w:rFonts w:eastAsia="SimSun"/>
                <w:i/>
                <w:lang w:val="vi-VN" w:eastAsia="zh-CN"/>
              </w:rPr>
            </w:pPr>
          </w:p>
        </w:tc>
        <w:tc>
          <w:tcPr>
            <w:tcW w:w="2288" w:type="dxa"/>
          </w:tcPr>
          <w:p w:rsidR="00A83E2D" w:rsidRPr="00DB4257" w:rsidRDefault="00A83E2D" w:rsidP="00624402">
            <w:pPr>
              <w:spacing w:before="120" w:after="120"/>
              <w:rPr>
                <w:rFonts w:eastAsia="SimSun"/>
                <w:b/>
                <w:lang w:val="vi-VN" w:eastAsia="zh-CN"/>
              </w:rPr>
            </w:pPr>
          </w:p>
        </w:tc>
      </w:tr>
      <w:tr w:rsidR="00A83E2D" w:rsidRPr="00DB4257" w:rsidTr="004948C0">
        <w:trPr>
          <w:trHeight w:val="405"/>
        </w:trPr>
        <w:tc>
          <w:tcPr>
            <w:tcW w:w="995" w:type="dxa"/>
          </w:tcPr>
          <w:p w:rsidR="00A83E2D" w:rsidRPr="00DB4257" w:rsidRDefault="00A83E2D" w:rsidP="00624402">
            <w:pPr>
              <w:spacing w:line="288" w:lineRule="auto"/>
              <w:jc w:val="center"/>
              <w:rPr>
                <w:rFonts w:eastAsia="SimSun"/>
                <w:bCs/>
                <w:lang w:val="vi-VN" w:eastAsia="zh-CN"/>
              </w:rPr>
            </w:pPr>
          </w:p>
        </w:tc>
        <w:tc>
          <w:tcPr>
            <w:tcW w:w="9481" w:type="dxa"/>
            <w:gridSpan w:val="4"/>
            <w:vAlign w:val="center"/>
          </w:tcPr>
          <w:p w:rsidR="00A83E2D" w:rsidRPr="00DB4257" w:rsidRDefault="00A83E2D" w:rsidP="00624402">
            <w:pPr>
              <w:rPr>
                <w:rFonts w:eastAsia="SimSun"/>
                <w:lang w:val="vi-VN" w:eastAsia="zh-CN"/>
              </w:rPr>
            </w:pPr>
          </w:p>
        </w:tc>
        <w:tc>
          <w:tcPr>
            <w:tcW w:w="2266" w:type="dxa"/>
          </w:tcPr>
          <w:p w:rsidR="00A83E2D" w:rsidRPr="00DB4257" w:rsidRDefault="00A83E2D" w:rsidP="00624402">
            <w:pPr>
              <w:spacing w:before="60" w:after="60"/>
              <w:rPr>
                <w:rFonts w:eastAsia="SimSun"/>
                <w:i/>
                <w:lang w:val="vi-VN" w:eastAsia="zh-CN"/>
              </w:rPr>
            </w:pPr>
          </w:p>
        </w:tc>
        <w:tc>
          <w:tcPr>
            <w:tcW w:w="2288" w:type="dxa"/>
          </w:tcPr>
          <w:p w:rsidR="00A83E2D" w:rsidRPr="00DB4257" w:rsidRDefault="00A83E2D" w:rsidP="00624402">
            <w:pPr>
              <w:spacing w:before="120" w:after="120"/>
              <w:rPr>
                <w:rFonts w:eastAsia="SimSun"/>
                <w:b/>
                <w:lang w:val="vi-VN" w:eastAsia="zh-CN"/>
              </w:rPr>
            </w:pPr>
          </w:p>
        </w:tc>
      </w:tr>
    </w:tbl>
    <w:p w:rsidR="00DB273F" w:rsidRDefault="00DB273F" w:rsidP="00A83E2D">
      <w:pPr>
        <w:tabs>
          <w:tab w:val="left" w:leader="dot" w:pos="7938"/>
          <w:tab w:val="left" w:leader="dot" w:pos="12616"/>
        </w:tabs>
        <w:spacing w:line="360" w:lineRule="auto"/>
      </w:pPr>
    </w:p>
    <w:p w:rsidR="00A83E2D" w:rsidRPr="00225DEF" w:rsidRDefault="00A83E2D" w:rsidP="00A83E2D">
      <w:pPr>
        <w:tabs>
          <w:tab w:val="left" w:leader="dot" w:pos="7938"/>
          <w:tab w:val="left" w:leader="dot" w:pos="12616"/>
        </w:tabs>
        <w:spacing w:line="360" w:lineRule="auto"/>
        <w:rPr>
          <w:lang w:val="vi-VN"/>
        </w:rPr>
      </w:pPr>
      <w:r w:rsidRPr="00225DEF">
        <w:rPr>
          <w:lang w:val="vi-VN"/>
        </w:rPr>
        <w:t xml:space="preserve">Trưởng nhóm ĐGNB: </w:t>
      </w:r>
      <w:r w:rsidRPr="00225DEF">
        <w:rPr>
          <w:lang w:val="vi-VN"/>
        </w:rPr>
        <w:tab/>
        <w:t xml:space="preserve">Ký tên: </w:t>
      </w:r>
      <w:r w:rsidRPr="00225DEF">
        <w:rPr>
          <w:lang w:val="vi-VN"/>
        </w:rPr>
        <w:tab/>
      </w:r>
    </w:p>
    <w:p w:rsidR="00A83E2D" w:rsidRPr="00E10C30" w:rsidRDefault="00A83E2D" w:rsidP="00A83E2D">
      <w:pPr>
        <w:tabs>
          <w:tab w:val="left" w:leader="dot" w:pos="7938"/>
          <w:tab w:val="left" w:leader="dot" w:pos="12616"/>
        </w:tabs>
        <w:spacing w:line="360" w:lineRule="auto"/>
        <w:rPr>
          <w:lang w:val="vi-VN"/>
        </w:rPr>
      </w:pPr>
      <w:r w:rsidRPr="00E10C30">
        <w:rPr>
          <w:lang w:val="vi-VN"/>
        </w:rPr>
        <w:t xml:space="preserve">Thành viên nhóm ĐGNB: 1 </w:t>
      </w:r>
      <w:r w:rsidRPr="00E10C30">
        <w:rPr>
          <w:lang w:val="vi-VN"/>
        </w:rPr>
        <w:tab/>
        <w:t>Ký tên</w:t>
      </w:r>
      <w:bookmarkEnd w:id="1"/>
      <w:r w:rsidRPr="00E10C30">
        <w:rPr>
          <w:lang w:val="vi-VN"/>
        </w:rPr>
        <w:t xml:space="preserve">: </w:t>
      </w:r>
      <w:r w:rsidRPr="00E10C30">
        <w:rPr>
          <w:lang w:val="vi-VN"/>
        </w:rPr>
        <w:tab/>
      </w:r>
    </w:p>
    <w:p w:rsidR="00A83E2D" w:rsidRPr="00307AEC" w:rsidRDefault="00A83E2D" w:rsidP="00A83E2D">
      <w:pPr>
        <w:tabs>
          <w:tab w:val="left" w:pos="2970"/>
          <w:tab w:val="left" w:leader="dot" w:pos="7938"/>
          <w:tab w:val="left" w:leader="dot" w:pos="12616"/>
        </w:tabs>
        <w:spacing w:line="360" w:lineRule="auto"/>
        <w:ind w:firstLine="720"/>
        <w:rPr>
          <w:lang w:val="vi-VN"/>
        </w:rPr>
      </w:pPr>
      <w:r w:rsidRPr="00E10C30">
        <w:rPr>
          <w:lang w:val="vi-VN"/>
        </w:rPr>
        <w:tab/>
      </w:r>
      <w:r w:rsidRPr="00307AEC">
        <w:rPr>
          <w:lang w:val="vi-VN"/>
        </w:rPr>
        <w:t>2</w:t>
      </w:r>
      <w:r w:rsidRPr="00307AEC">
        <w:rPr>
          <w:lang w:val="vi-VN"/>
        </w:rPr>
        <w:tab/>
        <w:t xml:space="preserve">Ký tên: </w:t>
      </w:r>
      <w:r w:rsidRPr="00307AEC">
        <w:rPr>
          <w:lang w:val="vi-VN"/>
        </w:rPr>
        <w:tab/>
      </w:r>
    </w:p>
    <w:p w:rsidR="00A83E2D" w:rsidRPr="00307AEC" w:rsidRDefault="00A83E2D" w:rsidP="00A83E2D">
      <w:pPr>
        <w:tabs>
          <w:tab w:val="left" w:pos="2970"/>
          <w:tab w:val="left" w:leader="dot" w:pos="7938"/>
          <w:tab w:val="left" w:leader="dot" w:pos="12616"/>
        </w:tabs>
        <w:spacing w:line="360" w:lineRule="auto"/>
        <w:ind w:firstLine="720"/>
        <w:rPr>
          <w:lang w:val="vi-VN"/>
        </w:rPr>
      </w:pPr>
      <w:r w:rsidRPr="00307AEC">
        <w:rPr>
          <w:lang w:val="vi-VN"/>
        </w:rPr>
        <w:tab/>
        <w:t>3</w:t>
      </w:r>
      <w:r w:rsidRPr="00307AEC">
        <w:rPr>
          <w:lang w:val="vi-VN"/>
        </w:rPr>
        <w:tab/>
        <w:t xml:space="preserve">Ký tên: </w:t>
      </w:r>
      <w:r w:rsidRPr="00307AEC">
        <w:rPr>
          <w:lang w:val="vi-VN"/>
        </w:rPr>
        <w:tab/>
      </w:r>
    </w:p>
    <w:p w:rsidR="00A83E2D" w:rsidRPr="00307AEC" w:rsidRDefault="00A83E2D" w:rsidP="00A83E2D">
      <w:pPr>
        <w:tabs>
          <w:tab w:val="left" w:pos="2970"/>
          <w:tab w:val="left" w:leader="dot" w:pos="7938"/>
          <w:tab w:val="left" w:leader="dot" w:pos="12616"/>
        </w:tabs>
        <w:spacing w:line="360" w:lineRule="auto"/>
        <w:ind w:firstLine="720"/>
        <w:rPr>
          <w:lang w:val="vi-VN"/>
        </w:rPr>
      </w:pPr>
      <w:r w:rsidRPr="00307AEC">
        <w:rPr>
          <w:lang w:val="vi-VN"/>
        </w:rPr>
        <w:tab/>
        <w:t>4</w:t>
      </w:r>
      <w:r w:rsidRPr="00307AEC">
        <w:rPr>
          <w:lang w:val="vi-VN"/>
        </w:rPr>
        <w:tab/>
        <w:t xml:space="preserve">Ký tên: </w:t>
      </w:r>
      <w:r w:rsidRPr="00307AEC">
        <w:rPr>
          <w:lang w:val="vi-VN"/>
        </w:rPr>
        <w:tab/>
      </w:r>
    </w:p>
    <w:p w:rsidR="00A83E2D" w:rsidRPr="00307AEC" w:rsidRDefault="00A83E2D" w:rsidP="00A83E2D">
      <w:pPr>
        <w:spacing w:before="120" w:line="360" w:lineRule="auto"/>
        <w:rPr>
          <w:lang w:val="vi-VN"/>
        </w:rPr>
      </w:pPr>
      <w:r w:rsidRPr="00225DEF">
        <w:rPr>
          <w:i/>
          <w:lang w:val="vi-VN"/>
        </w:rPr>
        <w:t>Lưu ý: Các đơn vị điền vào nội dung “Minh chứng của đơn vị” và gửi file BM2 cho P.ĐBCL trước ngày ĐGNB tại đơn vị.</w:t>
      </w:r>
    </w:p>
    <w:tbl>
      <w:tblPr>
        <w:tblW w:w="0" w:type="auto"/>
        <w:tblInd w:w="108" w:type="dxa"/>
        <w:tblLook w:val="04A0" w:firstRow="1" w:lastRow="0" w:firstColumn="1" w:lastColumn="0" w:noHBand="0" w:noVBand="1"/>
      </w:tblPr>
      <w:tblGrid>
        <w:gridCol w:w="5040"/>
        <w:gridCol w:w="8411"/>
      </w:tblGrid>
      <w:tr w:rsidR="00A83E2D" w:rsidRPr="00BD5697" w:rsidTr="00A83E2D">
        <w:tc>
          <w:tcPr>
            <w:tcW w:w="5040" w:type="dxa"/>
            <w:shd w:val="clear" w:color="auto" w:fill="auto"/>
          </w:tcPr>
          <w:p w:rsidR="00A83E2D" w:rsidRPr="00BD5697" w:rsidRDefault="00A83E2D" w:rsidP="00624402">
            <w:pPr>
              <w:tabs>
                <w:tab w:val="left" w:pos="684"/>
              </w:tabs>
              <w:contextualSpacing/>
              <w:rPr>
                <w:b/>
                <w:i/>
                <w:lang w:val="sv-SE"/>
              </w:rPr>
            </w:pPr>
            <w:r w:rsidRPr="00BD5697">
              <w:rPr>
                <w:b/>
                <w:i/>
                <w:lang w:val="sv-SE"/>
              </w:rPr>
              <w:t xml:space="preserve">Nơi nhận: </w:t>
            </w:r>
          </w:p>
          <w:p w:rsidR="00A83E2D" w:rsidRPr="00056EFD" w:rsidRDefault="00A83E2D" w:rsidP="00624402">
            <w:pPr>
              <w:tabs>
                <w:tab w:val="left" w:pos="684"/>
              </w:tabs>
              <w:contextualSpacing/>
              <w:rPr>
                <w:sz w:val="22"/>
                <w:lang w:val="sv-SE"/>
              </w:rPr>
            </w:pPr>
            <w:r w:rsidRPr="00056EFD">
              <w:rPr>
                <w:sz w:val="22"/>
                <w:lang w:val="sv-SE"/>
              </w:rPr>
              <w:t>- Ban Giám hiệu (báo cáo);</w:t>
            </w:r>
          </w:p>
          <w:p w:rsidR="00A83E2D" w:rsidRPr="00056EFD" w:rsidRDefault="00A83E2D" w:rsidP="00624402">
            <w:pPr>
              <w:tabs>
                <w:tab w:val="left" w:pos="684"/>
              </w:tabs>
              <w:contextualSpacing/>
              <w:rPr>
                <w:sz w:val="22"/>
                <w:lang w:val="sv-SE"/>
              </w:rPr>
            </w:pPr>
            <w:r w:rsidRPr="00056EFD">
              <w:rPr>
                <w:sz w:val="22"/>
                <w:lang w:val="sv-SE"/>
              </w:rPr>
              <w:t>- Phòng TCHC;</w:t>
            </w:r>
          </w:p>
          <w:p w:rsidR="00A83E2D" w:rsidRPr="00056EFD" w:rsidRDefault="00A83E2D" w:rsidP="00624402">
            <w:pPr>
              <w:tabs>
                <w:tab w:val="left" w:pos="684"/>
              </w:tabs>
              <w:contextualSpacing/>
              <w:rPr>
                <w:sz w:val="22"/>
                <w:lang w:val="sv-SE"/>
              </w:rPr>
            </w:pPr>
            <w:r w:rsidRPr="00056EFD">
              <w:rPr>
                <w:sz w:val="22"/>
                <w:lang w:val="sv-SE"/>
              </w:rPr>
              <w:t>- Phòng ĐBCL;</w:t>
            </w:r>
          </w:p>
          <w:p w:rsidR="00A83E2D" w:rsidRPr="00056EFD" w:rsidRDefault="00A83E2D" w:rsidP="00624402">
            <w:pPr>
              <w:tabs>
                <w:tab w:val="left" w:pos="684"/>
              </w:tabs>
              <w:contextualSpacing/>
              <w:rPr>
                <w:sz w:val="22"/>
                <w:lang w:val="sv-SE"/>
              </w:rPr>
            </w:pPr>
            <w:r w:rsidRPr="00056EFD">
              <w:rPr>
                <w:sz w:val="22"/>
                <w:lang w:val="sv-SE"/>
              </w:rPr>
              <w:t>- CBVC đơn vị;</w:t>
            </w:r>
          </w:p>
          <w:p w:rsidR="00A83E2D" w:rsidRPr="00BD5697" w:rsidRDefault="004948C0" w:rsidP="00624402">
            <w:pPr>
              <w:tabs>
                <w:tab w:val="left" w:pos="684"/>
              </w:tabs>
              <w:contextualSpacing/>
              <w:rPr>
                <w:b/>
                <w:i/>
                <w:lang w:val="sv-SE"/>
              </w:rPr>
            </w:pPr>
            <w:r>
              <w:rPr>
                <w:sz w:val="22"/>
                <w:lang w:val="sv-SE"/>
              </w:rPr>
              <w:t>- Lưu: ...</w:t>
            </w:r>
          </w:p>
        </w:tc>
        <w:tc>
          <w:tcPr>
            <w:tcW w:w="8411" w:type="dxa"/>
            <w:shd w:val="clear" w:color="auto" w:fill="auto"/>
          </w:tcPr>
          <w:p w:rsidR="001E6AEA" w:rsidRDefault="001E6AEA" w:rsidP="00624402">
            <w:pPr>
              <w:tabs>
                <w:tab w:val="left" w:pos="684"/>
              </w:tabs>
              <w:spacing w:line="360" w:lineRule="exact"/>
              <w:ind w:left="390"/>
              <w:jc w:val="center"/>
              <w:rPr>
                <w:b/>
                <w:szCs w:val="28"/>
                <w:lang w:val="sv-SE"/>
              </w:rPr>
            </w:pPr>
          </w:p>
          <w:p w:rsidR="00A83E2D" w:rsidRPr="00056EFD" w:rsidRDefault="00A83E2D" w:rsidP="00624402">
            <w:pPr>
              <w:tabs>
                <w:tab w:val="left" w:pos="684"/>
              </w:tabs>
              <w:spacing w:line="360" w:lineRule="exact"/>
              <w:ind w:left="390"/>
              <w:jc w:val="center"/>
              <w:rPr>
                <w:b/>
                <w:szCs w:val="28"/>
                <w:lang w:val="sv-SE"/>
              </w:rPr>
            </w:pPr>
            <w:r w:rsidRPr="00056EFD">
              <w:rPr>
                <w:b/>
                <w:szCs w:val="28"/>
                <w:lang w:val="sv-SE"/>
              </w:rPr>
              <w:t>TRƯỞNG ĐƠN VỊ</w:t>
            </w:r>
          </w:p>
        </w:tc>
      </w:tr>
    </w:tbl>
    <w:p w:rsidR="004963C2" w:rsidRPr="004948C0" w:rsidRDefault="004963C2" w:rsidP="004948C0">
      <w:pPr>
        <w:spacing w:after="0" w:line="360" w:lineRule="auto"/>
        <w:jc w:val="both"/>
        <w:rPr>
          <w:sz w:val="2"/>
        </w:rPr>
      </w:pPr>
    </w:p>
    <w:p w:rsidR="00BA1145" w:rsidRPr="003F4551" w:rsidRDefault="00BA1145" w:rsidP="00C72474">
      <w:pPr>
        <w:spacing w:after="0" w:line="360" w:lineRule="auto"/>
        <w:jc w:val="both"/>
        <w:rPr>
          <w:sz w:val="2"/>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A1145" w:rsidRPr="00643752" w:rsidTr="00BA1145">
        <w:tc>
          <w:tcPr>
            <w:tcW w:w="4788" w:type="dxa"/>
          </w:tcPr>
          <w:p w:rsidR="00BA1145" w:rsidRPr="003F4551" w:rsidRDefault="00BA1145" w:rsidP="00C72474">
            <w:pPr>
              <w:spacing w:line="360" w:lineRule="auto"/>
              <w:jc w:val="both"/>
              <w:rPr>
                <w:lang w:val="vi-VN"/>
              </w:rPr>
            </w:pPr>
          </w:p>
        </w:tc>
        <w:tc>
          <w:tcPr>
            <w:tcW w:w="4788" w:type="dxa"/>
          </w:tcPr>
          <w:p w:rsidR="00BA1145" w:rsidRPr="00643752" w:rsidRDefault="00BA1145" w:rsidP="00C72474">
            <w:pPr>
              <w:spacing w:line="360" w:lineRule="auto"/>
              <w:jc w:val="center"/>
            </w:pPr>
          </w:p>
        </w:tc>
      </w:tr>
    </w:tbl>
    <w:p w:rsidR="00BA1145" w:rsidRPr="00643752" w:rsidRDefault="00BA1145" w:rsidP="00D323FC">
      <w:pPr>
        <w:spacing w:after="0" w:line="360" w:lineRule="auto"/>
        <w:jc w:val="both"/>
      </w:pPr>
    </w:p>
    <w:sectPr w:rsidR="00BA1145" w:rsidRPr="00643752" w:rsidSect="00A83E2D">
      <w:footerReference w:type="default" r:id="rId11"/>
      <w:pgSz w:w="16840" w:h="11907" w:orient="landscape" w:code="9"/>
      <w:pgMar w:top="1440" w:right="510" w:bottom="1440" w:left="2340" w:header="720" w:footer="28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7B2" w:rsidRDefault="007817B2" w:rsidP="00B977D3">
      <w:pPr>
        <w:spacing w:after="0" w:line="240" w:lineRule="auto"/>
      </w:pPr>
      <w:r>
        <w:separator/>
      </w:r>
    </w:p>
  </w:endnote>
  <w:endnote w:type="continuationSeparator" w:id="0">
    <w:p w:rsidR="007817B2" w:rsidRDefault="007817B2" w:rsidP="00B9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E2D" w:rsidRDefault="00A83E2D" w:rsidP="00A51F21">
    <w:pPr>
      <w:pStyle w:val="Footer"/>
      <w:jc w:val="right"/>
    </w:pPr>
    <w:r>
      <w:fldChar w:fldCharType="begin"/>
    </w:r>
    <w:r>
      <w:instrText xml:space="preserve"> PAGE   \* MERGEFORMAT </w:instrText>
    </w:r>
    <w:r>
      <w:fldChar w:fldCharType="separate"/>
    </w:r>
    <w:r w:rsidR="001330A0">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222022"/>
      <w:docPartObj>
        <w:docPartGallery w:val="Page Numbers (Bottom of Page)"/>
        <w:docPartUnique/>
      </w:docPartObj>
    </w:sdtPr>
    <w:sdtEndPr/>
    <w:sdtContent>
      <w:p w:rsidR="00D323FC" w:rsidRDefault="00932AA8">
        <w:pPr>
          <w:pStyle w:val="Footer"/>
          <w:jc w:val="center"/>
        </w:pPr>
        <w:r>
          <w:fldChar w:fldCharType="begin"/>
        </w:r>
        <w:r>
          <w:instrText xml:space="preserve"> PAGE   \* MERGEFORMAT </w:instrText>
        </w:r>
        <w:r>
          <w:fldChar w:fldCharType="separate"/>
        </w:r>
        <w:r w:rsidR="001330A0">
          <w:rPr>
            <w:noProof/>
          </w:rPr>
          <w:t>14</w:t>
        </w:r>
        <w:r>
          <w:rPr>
            <w:noProof/>
          </w:rPr>
          <w:fldChar w:fldCharType="end"/>
        </w:r>
      </w:p>
    </w:sdtContent>
  </w:sdt>
  <w:p w:rsidR="00B977D3" w:rsidRDefault="00B977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7B2" w:rsidRDefault="007817B2" w:rsidP="00B977D3">
      <w:pPr>
        <w:spacing w:after="0" w:line="240" w:lineRule="auto"/>
      </w:pPr>
      <w:r>
        <w:separator/>
      </w:r>
    </w:p>
  </w:footnote>
  <w:footnote w:type="continuationSeparator" w:id="0">
    <w:p w:rsidR="007817B2" w:rsidRDefault="007817B2" w:rsidP="00B977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B62"/>
    <w:multiLevelType w:val="hybridMultilevel"/>
    <w:tmpl w:val="023ABAF2"/>
    <w:lvl w:ilvl="0" w:tplc="1AA0D326">
      <w:start w:val="56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57243"/>
    <w:multiLevelType w:val="hybridMultilevel"/>
    <w:tmpl w:val="FAEE33A0"/>
    <w:lvl w:ilvl="0" w:tplc="58D8CE4E">
      <w:start w:val="56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E20355"/>
    <w:multiLevelType w:val="hybridMultilevel"/>
    <w:tmpl w:val="ACF82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00"/>
    <w:rsid w:val="00010AE1"/>
    <w:rsid w:val="000114E5"/>
    <w:rsid w:val="0002311C"/>
    <w:rsid w:val="0002646F"/>
    <w:rsid w:val="000355FA"/>
    <w:rsid w:val="0004143E"/>
    <w:rsid w:val="00096C7F"/>
    <w:rsid w:val="000A09DB"/>
    <w:rsid w:val="000D6811"/>
    <w:rsid w:val="00104EF2"/>
    <w:rsid w:val="001330A0"/>
    <w:rsid w:val="00136623"/>
    <w:rsid w:val="00154BA4"/>
    <w:rsid w:val="001664C5"/>
    <w:rsid w:val="00174735"/>
    <w:rsid w:val="00175156"/>
    <w:rsid w:val="00181EBD"/>
    <w:rsid w:val="00183CA6"/>
    <w:rsid w:val="001E346F"/>
    <w:rsid w:val="001E48B5"/>
    <w:rsid w:val="001E6AEA"/>
    <w:rsid w:val="001F314D"/>
    <w:rsid w:val="00221F39"/>
    <w:rsid w:val="0024390C"/>
    <w:rsid w:val="00273F93"/>
    <w:rsid w:val="002743C6"/>
    <w:rsid w:val="002752F3"/>
    <w:rsid w:val="0028073D"/>
    <w:rsid w:val="00280950"/>
    <w:rsid w:val="00280ADF"/>
    <w:rsid w:val="00291935"/>
    <w:rsid w:val="00304AEB"/>
    <w:rsid w:val="00317B89"/>
    <w:rsid w:val="00317C5B"/>
    <w:rsid w:val="003428B0"/>
    <w:rsid w:val="003463CD"/>
    <w:rsid w:val="00347531"/>
    <w:rsid w:val="00355020"/>
    <w:rsid w:val="00367512"/>
    <w:rsid w:val="00372A0D"/>
    <w:rsid w:val="00373709"/>
    <w:rsid w:val="0039295F"/>
    <w:rsid w:val="003A67F5"/>
    <w:rsid w:val="003B4919"/>
    <w:rsid w:val="003B4ADF"/>
    <w:rsid w:val="003E303C"/>
    <w:rsid w:val="003F22AE"/>
    <w:rsid w:val="003F2A0E"/>
    <w:rsid w:val="003F4551"/>
    <w:rsid w:val="0040252D"/>
    <w:rsid w:val="00430844"/>
    <w:rsid w:val="00437B3F"/>
    <w:rsid w:val="00442148"/>
    <w:rsid w:val="00455030"/>
    <w:rsid w:val="00463BD8"/>
    <w:rsid w:val="0047318F"/>
    <w:rsid w:val="00473355"/>
    <w:rsid w:val="004804DB"/>
    <w:rsid w:val="004863FD"/>
    <w:rsid w:val="0049347B"/>
    <w:rsid w:val="004948C0"/>
    <w:rsid w:val="004963C2"/>
    <w:rsid w:val="004A764A"/>
    <w:rsid w:val="004B0F9E"/>
    <w:rsid w:val="004B1924"/>
    <w:rsid w:val="004B74E0"/>
    <w:rsid w:val="004D2020"/>
    <w:rsid w:val="00520D7A"/>
    <w:rsid w:val="0052227D"/>
    <w:rsid w:val="00552368"/>
    <w:rsid w:val="00564AE4"/>
    <w:rsid w:val="00571F5C"/>
    <w:rsid w:val="0058264E"/>
    <w:rsid w:val="005A54E4"/>
    <w:rsid w:val="005A7394"/>
    <w:rsid w:val="005B4211"/>
    <w:rsid w:val="005C7C59"/>
    <w:rsid w:val="005D3110"/>
    <w:rsid w:val="005F5586"/>
    <w:rsid w:val="00643752"/>
    <w:rsid w:val="006449BA"/>
    <w:rsid w:val="00663F65"/>
    <w:rsid w:val="006A7461"/>
    <w:rsid w:val="006B31CB"/>
    <w:rsid w:val="006D475C"/>
    <w:rsid w:val="006E138A"/>
    <w:rsid w:val="006E29C4"/>
    <w:rsid w:val="006E5275"/>
    <w:rsid w:val="006F0998"/>
    <w:rsid w:val="00713683"/>
    <w:rsid w:val="00731739"/>
    <w:rsid w:val="00740D93"/>
    <w:rsid w:val="00763946"/>
    <w:rsid w:val="00770943"/>
    <w:rsid w:val="0077645C"/>
    <w:rsid w:val="007817B2"/>
    <w:rsid w:val="00790F1F"/>
    <w:rsid w:val="007A13C5"/>
    <w:rsid w:val="007A6D72"/>
    <w:rsid w:val="007C0A75"/>
    <w:rsid w:val="007F7E6B"/>
    <w:rsid w:val="00802E42"/>
    <w:rsid w:val="0080367E"/>
    <w:rsid w:val="00836F56"/>
    <w:rsid w:val="00853F19"/>
    <w:rsid w:val="00871ECC"/>
    <w:rsid w:val="008A3B56"/>
    <w:rsid w:val="008B79BA"/>
    <w:rsid w:val="008C7F37"/>
    <w:rsid w:val="008D3530"/>
    <w:rsid w:val="008F09DC"/>
    <w:rsid w:val="00901BD5"/>
    <w:rsid w:val="00905549"/>
    <w:rsid w:val="00905EAE"/>
    <w:rsid w:val="009065AC"/>
    <w:rsid w:val="00932AA8"/>
    <w:rsid w:val="00947629"/>
    <w:rsid w:val="009542D2"/>
    <w:rsid w:val="00964156"/>
    <w:rsid w:val="009A74F5"/>
    <w:rsid w:val="009B4233"/>
    <w:rsid w:val="009E3A59"/>
    <w:rsid w:val="00A02D47"/>
    <w:rsid w:val="00A10D96"/>
    <w:rsid w:val="00A16E80"/>
    <w:rsid w:val="00A218BB"/>
    <w:rsid w:val="00A42B69"/>
    <w:rsid w:val="00A54203"/>
    <w:rsid w:val="00A83E2D"/>
    <w:rsid w:val="00A86DE8"/>
    <w:rsid w:val="00AD2D8C"/>
    <w:rsid w:val="00AD3200"/>
    <w:rsid w:val="00AF3528"/>
    <w:rsid w:val="00B10534"/>
    <w:rsid w:val="00B24A27"/>
    <w:rsid w:val="00B5374D"/>
    <w:rsid w:val="00B55CBA"/>
    <w:rsid w:val="00B605E8"/>
    <w:rsid w:val="00B71BBD"/>
    <w:rsid w:val="00B977D3"/>
    <w:rsid w:val="00BA1145"/>
    <w:rsid w:val="00BC00CA"/>
    <w:rsid w:val="00BC2C14"/>
    <w:rsid w:val="00BC2CD6"/>
    <w:rsid w:val="00C12DEB"/>
    <w:rsid w:val="00C37087"/>
    <w:rsid w:val="00C4699B"/>
    <w:rsid w:val="00C641AB"/>
    <w:rsid w:val="00C72474"/>
    <w:rsid w:val="00C83A06"/>
    <w:rsid w:val="00C916DE"/>
    <w:rsid w:val="00C9460C"/>
    <w:rsid w:val="00C95C0C"/>
    <w:rsid w:val="00CA12FF"/>
    <w:rsid w:val="00CB4914"/>
    <w:rsid w:val="00CB7B22"/>
    <w:rsid w:val="00CD1F1B"/>
    <w:rsid w:val="00CD79F3"/>
    <w:rsid w:val="00CE1BA7"/>
    <w:rsid w:val="00CE36EE"/>
    <w:rsid w:val="00CE5093"/>
    <w:rsid w:val="00CF0504"/>
    <w:rsid w:val="00CF1BE4"/>
    <w:rsid w:val="00D0633C"/>
    <w:rsid w:val="00D107FE"/>
    <w:rsid w:val="00D323FC"/>
    <w:rsid w:val="00D51228"/>
    <w:rsid w:val="00D73346"/>
    <w:rsid w:val="00D81307"/>
    <w:rsid w:val="00D82990"/>
    <w:rsid w:val="00D87A63"/>
    <w:rsid w:val="00DA606C"/>
    <w:rsid w:val="00DB273F"/>
    <w:rsid w:val="00DC2C31"/>
    <w:rsid w:val="00DE0935"/>
    <w:rsid w:val="00E2008D"/>
    <w:rsid w:val="00E37C94"/>
    <w:rsid w:val="00E441AC"/>
    <w:rsid w:val="00E67460"/>
    <w:rsid w:val="00E765E9"/>
    <w:rsid w:val="00E936E6"/>
    <w:rsid w:val="00E94829"/>
    <w:rsid w:val="00E97FE4"/>
    <w:rsid w:val="00EA28A6"/>
    <w:rsid w:val="00EB0C06"/>
    <w:rsid w:val="00EE6BD6"/>
    <w:rsid w:val="00F47C20"/>
    <w:rsid w:val="00F5316C"/>
    <w:rsid w:val="00F61B5E"/>
    <w:rsid w:val="00F65A86"/>
    <w:rsid w:val="00F806F8"/>
    <w:rsid w:val="00F85D26"/>
    <w:rsid w:val="00FA5457"/>
    <w:rsid w:val="00FA6A5B"/>
    <w:rsid w:val="00FB0223"/>
    <w:rsid w:val="00FB5EB2"/>
    <w:rsid w:val="00FE1768"/>
    <w:rsid w:val="00FE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32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D3200"/>
    <w:pPr>
      <w:ind w:left="720"/>
      <w:contextualSpacing/>
    </w:pPr>
  </w:style>
  <w:style w:type="paragraph" w:styleId="Header">
    <w:name w:val="header"/>
    <w:basedOn w:val="Normal"/>
    <w:link w:val="HeaderChar"/>
    <w:uiPriority w:val="99"/>
    <w:unhideWhenUsed/>
    <w:rsid w:val="00B97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7D3"/>
  </w:style>
  <w:style w:type="paragraph" w:styleId="Footer">
    <w:name w:val="footer"/>
    <w:basedOn w:val="Normal"/>
    <w:link w:val="FooterChar"/>
    <w:uiPriority w:val="99"/>
    <w:unhideWhenUsed/>
    <w:rsid w:val="00B97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7D3"/>
  </w:style>
  <w:style w:type="paragraph" w:customStyle="1" w:styleId="Char1">
    <w:name w:val="Char1"/>
    <w:basedOn w:val="Normal"/>
    <w:rsid w:val="00A83E2D"/>
    <w:pPr>
      <w:spacing w:after="160" w:line="240" w:lineRule="exact"/>
    </w:pPr>
    <w:rPr>
      <w:rFonts w:ascii="Tahoma" w:eastAsia="PMingLiU" w:hAnsi="Tahoma"/>
      <w:sz w:val="20"/>
      <w:szCs w:val="20"/>
    </w:rPr>
  </w:style>
  <w:style w:type="paragraph" w:styleId="BalloonText">
    <w:name w:val="Balloon Text"/>
    <w:basedOn w:val="Normal"/>
    <w:link w:val="BalloonTextChar"/>
    <w:uiPriority w:val="99"/>
    <w:semiHidden/>
    <w:unhideWhenUsed/>
    <w:rsid w:val="006B3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1CB"/>
    <w:rPr>
      <w:rFonts w:ascii="Tahoma" w:hAnsi="Tahoma" w:cs="Tahoma"/>
      <w:sz w:val="16"/>
      <w:szCs w:val="16"/>
    </w:rPr>
  </w:style>
  <w:style w:type="character" w:styleId="Hyperlink">
    <w:name w:val="Hyperlink"/>
    <w:basedOn w:val="DefaultParagraphFont"/>
    <w:uiPriority w:val="99"/>
    <w:unhideWhenUsed/>
    <w:rsid w:val="001330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32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D3200"/>
    <w:pPr>
      <w:ind w:left="720"/>
      <w:contextualSpacing/>
    </w:pPr>
  </w:style>
  <w:style w:type="paragraph" w:styleId="Header">
    <w:name w:val="header"/>
    <w:basedOn w:val="Normal"/>
    <w:link w:val="HeaderChar"/>
    <w:uiPriority w:val="99"/>
    <w:unhideWhenUsed/>
    <w:rsid w:val="00B97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7D3"/>
  </w:style>
  <w:style w:type="paragraph" w:styleId="Footer">
    <w:name w:val="footer"/>
    <w:basedOn w:val="Normal"/>
    <w:link w:val="FooterChar"/>
    <w:uiPriority w:val="99"/>
    <w:unhideWhenUsed/>
    <w:rsid w:val="00B97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7D3"/>
  </w:style>
  <w:style w:type="paragraph" w:customStyle="1" w:styleId="Char1">
    <w:name w:val="Char1"/>
    <w:basedOn w:val="Normal"/>
    <w:rsid w:val="00A83E2D"/>
    <w:pPr>
      <w:spacing w:after="160" w:line="240" w:lineRule="exact"/>
    </w:pPr>
    <w:rPr>
      <w:rFonts w:ascii="Tahoma" w:eastAsia="PMingLiU" w:hAnsi="Tahoma"/>
      <w:sz w:val="20"/>
      <w:szCs w:val="20"/>
    </w:rPr>
  </w:style>
  <w:style w:type="paragraph" w:styleId="BalloonText">
    <w:name w:val="Balloon Text"/>
    <w:basedOn w:val="Normal"/>
    <w:link w:val="BalloonTextChar"/>
    <w:uiPriority w:val="99"/>
    <w:semiHidden/>
    <w:unhideWhenUsed/>
    <w:rsid w:val="006B3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1CB"/>
    <w:rPr>
      <w:rFonts w:ascii="Tahoma" w:hAnsi="Tahoma" w:cs="Tahoma"/>
      <w:sz w:val="16"/>
      <w:szCs w:val="16"/>
    </w:rPr>
  </w:style>
  <w:style w:type="character" w:styleId="Hyperlink">
    <w:name w:val="Hyperlink"/>
    <w:basedOn w:val="DefaultParagraphFont"/>
    <w:uiPriority w:val="99"/>
    <w:unhideWhenUsed/>
    <w:rsid w:val="001330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B&#193;O%20C&#193;O%20S&#416;%20K&#7870;T%20H&#7884;C%20K&#7922;%20I%20NH%202017-20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036B3-2279-4B96-996A-3B47A2B7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TheAnh</dc:creator>
  <cp:lastModifiedBy>home</cp:lastModifiedBy>
  <cp:revision>10</cp:revision>
  <cp:lastPrinted>2018-01-24T08:59:00Z</cp:lastPrinted>
  <dcterms:created xsi:type="dcterms:W3CDTF">2018-01-23T04:23:00Z</dcterms:created>
  <dcterms:modified xsi:type="dcterms:W3CDTF">2018-01-25T07:58:00Z</dcterms:modified>
</cp:coreProperties>
</file>